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 xml:space="preserve">Materská škola </w:t>
      </w:r>
      <w:proofErr w:type="spellStart"/>
      <w:r w:rsidRPr="00203153">
        <w:rPr>
          <w:rFonts w:ascii="Times New Roman" w:hAnsi="Times New Roman" w:cs="Times New Roman"/>
          <w:b/>
          <w:bCs/>
          <w:sz w:val="24"/>
          <w:szCs w:val="24"/>
        </w:rPr>
        <w:t>Milošová</w:t>
      </w:r>
      <w:proofErr w:type="spellEnd"/>
      <w:r w:rsidRPr="00203153">
        <w:rPr>
          <w:rFonts w:ascii="Times New Roman" w:hAnsi="Times New Roman" w:cs="Times New Roman"/>
          <w:b/>
          <w:bCs/>
          <w:sz w:val="24"/>
          <w:szCs w:val="24"/>
        </w:rPr>
        <w:t xml:space="preserve"> 445, 022 01 Čadca</w:t>
      </w:r>
    </w:p>
    <w:p w:rsidR="00E22D45" w:rsidRPr="00203153" w:rsidRDefault="00E22D45" w:rsidP="00FF6C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>Správa o výsledkoch a podmienkach výchovno-vzdelávacej činnosti</w:t>
      </w: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 xml:space="preserve">Materskej školy </w:t>
      </w:r>
      <w:proofErr w:type="spellStart"/>
      <w:r w:rsidRPr="00203153">
        <w:rPr>
          <w:rFonts w:ascii="Times New Roman" w:hAnsi="Times New Roman" w:cs="Times New Roman"/>
          <w:b/>
          <w:bCs/>
          <w:sz w:val="24"/>
          <w:szCs w:val="24"/>
        </w:rPr>
        <w:t>Milošová</w:t>
      </w:r>
      <w:proofErr w:type="spellEnd"/>
      <w:r w:rsidRPr="00203153">
        <w:rPr>
          <w:rFonts w:ascii="Times New Roman" w:hAnsi="Times New Roman" w:cs="Times New Roman"/>
          <w:b/>
          <w:bCs/>
          <w:sz w:val="24"/>
          <w:szCs w:val="24"/>
        </w:rPr>
        <w:t xml:space="preserve"> 445, 022 01 Čadca</w:t>
      </w:r>
    </w:p>
    <w:p w:rsidR="00E22D45" w:rsidRPr="00203153" w:rsidRDefault="00FF6C62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školský rok 2021/2022</w:t>
      </w: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>Predkladá:</w:t>
      </w: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53">
        <w:rPr>
          <w:rFonts w:ascii="Times New Roman" w:hAnsi="Times New Roman" w:cs="Times New Roman"/>
          <w:bCs/>
          <w:sz w:val="24"/>
          <w:szCs w:val="24"/>
        </w:rPr>
        <w:t>Mgr.</w:t>
      </w:r>
      <w:r w:rsidR="008B7B34" w:rsidRPr="00203153">
        <w:rPr>
          <w:rFonts w:ascii="Times New Roman" w:hAnsi="Times New Roman" w:cs="Times New Roman"/>
          <w:bCs/>
          <w:sz w:val="24"/>
          <w:szCs w:val="24"/>
        </w:rPr>
        <w:t xml:space="preserve"> Zuzana </w:t>
      </w:r>
      <w:proofErr w:type="spellStart"/>
      <w:r w:rsidR="008B7B34" w:rsidRPr="00203153">
        <w:rPr>
          <w:rFonts w:ascii="Times New Roman" w:hAnsi="Times New Roman" w:cs="Times New Roman"/>
          <w:bCs/>
          <w:sz w:val="24"/>
          <w:szCs w:val="24"/>
        </w:rPr>
        <w:t>Masnicová</w:t>
      </w:r>
      <w:proofErr w:type="spellEnd"/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53">
        <w:rPr>
          <w:rFonts w:ascii="Times New Roman" w:hAnsi="Times New Roman" w:cs="Times New Roman"/>
          <w:bCs/>
          <w:sz w:val="24"/>
          <w:szCs w:val="24"/>
        </w:rPr>
        <w:t>riaditeľka MŠ</w:t>
      </w: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>Pedagogická rada</w:t>
      </w: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53">
        <w:rPr>
          <w:rFonts w:ascii="Times New Roman" w:hAnsi="Times New Roman" w:cs="Times New Roman"/>
          <w:bCs/>
          <w:sz w:val="24"/>
          <w:szCs w:val="24"/>
        </w:rPr>
        <w:t>prerokovala Správu o </w:t>
      </w:r>
      <w:proofErr w:type="spellStart"/>
      <w:r w:rsidRPr="00203153">
        <w:rPr>
          <w:rFonts w:ascii="Times New Roman" w:hAnsi="Times New Roman" w:cs="Times New Roman"/>
          <w:bCs/>
          <w:sz w:val="24"/>
          <w:szCs w:val="24"/>
        </w:rPr>
        <w:t>výchovno</w:t>
      </w:r>
      <w:proofErr w:type="spellEnd"/>
      <w:r w:rsidRPr="00203153">
        <w:rPr>
          <w:rFonts w:ascii="Times New Roman" w:hAnsi="Times New Roman" w:cs="Times New Roman"/>
          <w:bCs/>
          <w:sz w:val="24"/>
          <w:szCs w:val="24"/>
        </w:rPr>
        <w:t xml:space="preserve"> – vzdelávacej činnosti</w:t>
      </w:r>
    </w:p>
    <w:p w:rsidR="00E22D45" w:rsidRPr="00203153" w:rsidRDefault="00FF6C62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školský rok 2021/2022</w:t>
      </w: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D45" w:rsidRDefault="00E22D45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3153">
        <w:rPr>
          <w:rFonts w:ascii="Times New Roman" w:hAnsi="Times New Roman" w:cs="Times New Roman"/>
          <w:bCs/>
          <w:sz w:val="24"/>
          <w:szCs w:val="24"/>
        </w:rPr>
        <w:t>.......................................</w:t>
      </w:r>
    </w:p>
    <w:p w:rsidR="00694CD3" w:rsidRPr="00203153" w:rsidRDefault="00694CD3" w:rsidP="00694CD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zástupkyňa MŠ</w:t>
      </w: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>Vyjadrenie Rady školy</w:t>
      </w: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53">
        <w:rPr>
          <w:rFonts w:ascii="Times New Roman" w:hAnsi="Times New Roman" w:cs="Times New Roman"/>
          <w:bCs/>
          <w:sz w:val="24"/>
          <w:szCs w:val="24"/>
        </w:rPr>
        <w:t>Rada školy sa oboznámila s predkladanou</w:t>
      </w:r>
    </w:p>
    <w:p w:rsidR="00E22D45" w:rsidRPr="00203153" w:rsidRDefault="00FF6C62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Správou za školský rok 2021/2022</w:t>
      </w: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53">
        <w:rPr>
          <w:rFonts w:ascii="Times New Roman" w:hAnsi="Times New Roman" w:cs="Times New Roman"/>
          <w:bCs/>
          <w:sz w:val="24"/>
          <w:szCs w:val="24"/>
        </w:rPr>
        <w:t>a </w:t>
      </w:r>
      <w:proofErr w:type="spellStart"/>
      <w:r w:rsidRPr="00203153">
        <w:rPr>
          <w:rFonts w:ascii="Times New Roman" w:hAnsi="Times New Roman" w:cs="Times New Roman"/>
          <w:bCs/>
          <w:sz w:val="24"/>
          <w:szCs w:val="24"/>
        </w:rPr>
        <w:t>doporučuje</w:t>
      </w:r>
      <w:proofErr w:type="spellEnd"/>
      <w:r w:rsidRPr="00203153">
        <w:rPr>
          <w:rFonts w:ascii="Times New Roman" w:hAnsi="Times New Roman" w:cs="Times New Roman"/>
          <w:bCs/>
          <w:sz w:val="24"/>
          <w:szCs w:val="24"/>
        </w:rPr>
        <w:t xml:space="preserve"> zriaďovateľovi schváliť ju.</w:t>
      </w:r>
    </w:p>
    <w:p w:rsidR="00E22D45" w:rsidRDefault="00E22D45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3153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</w:p>
    <w:p w:rsidR="00694CD3" w:rsidRPr="00203153" w:rsidRDefault="00694CD3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predseda rady školy</w:t>
      </w:r>
    </w:p>
    <w:p w:rsidR="00E22D45" w:rsidRPr="00203153" w:rsidRDefault="00E22D45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B34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>Vyjadrenie zriaďovateľa</w:t>
      </w:r>
    </w:p>
    <w:p w:rsidR="00E22D45" w:rsidRPr="00203153" w:rsidRDefault="008B7B34" w:rsidP="0020315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2D45" w:rsidRPr="00203153">
        <w:rPr>
          <w:rFonts w:ascii="Times New Roman" w:hAnsi="Times New Roman" w:cs="Times New Roman"/>
          <w:bCs/>
          <w:sz w:val="24"/>
          <w:szCs w:val="24"/>
        </w:rPr>
        <w:t xml:space="preserve">Zriaďovateľ schvaľuje/neschvaľuje Správu o výchovno-vzdelávacej činnosti, jej výsledkoch a podmienkach v Materskej škole </w:t>
      </w:r>
      <w:proofErr w:type="spellStart"/>
      <w:r w:rsidR="00E22D45" w:rsidRPr="00203153">
        <w:rPr>
          <w:rFonts w:ascii="Times New Roman" w:hAnsi="Times New Roman" w:cs="Times New Roman"/>
          <w:bCs/>
          <w:sz w:val="24"/>
          <w:szCs w:val="24"/>
        </w:rPr>
        <w:t>Milošová</w:t>
      </w:r>
      <w:proofErr w:type="spellEnd"/>
      <w:r w:rsidR="00E22D45" w:rsidRPr="00203153">
        <w:rPr>
          <w:rFonts w:ascii="Times New Roman" w:hAnsi="Times New Roman" w:cs="Times New Roman"/>
          <w:bCs/>
          <w:sz w:val="24"/>
          <w:szCs w:val="24"/>
        </w:rPr>
        <w:t xml:space="preserve"> 445, </w:t>
      </w:r>
      <w:r w:rsidR="00FF6C62">
        <w:rPr>
          <w:rFonts w:ascii="Times New Roman" w:hAnsi="Times New Roman" w:cs="Times New Roman"/>
          <w:bCs/>
          <w:sz w:val="24"/>
          <w:szCs w:val="24"/>
        </w:rPr>
        <w:t>022 01 Čadca za školský rok 2021/2022</w:t>
      </w:r>
      <w:r w:rsidR="00E22D45" w:rsidRPr="00203153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53">
        <w:rPr>
          <w:rFonts w:ascii="Times New Roman" w:hAnsi="Times New Roman" w:cs="Times New Roman"/>
          <w:bCs/>
          <w:sz w:val="24"/>
          <w:szCs w:val="24"/>
        </w:rPr>
        <w:t>..........................................</w:t>
      </w:r>
    </w:p>
    <w:p w:rsidR="00F961B7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53">
        <w:rPr>
          <w:rFonts w:ascii="Times New Roman" w:hAnsi="Times New Roman" w:cs="Times New Roman"/>
          <w:bCs/>
          <w:sz w:val="24"/>
          <w:szCs w:val="24"/>
        </w:rPr>
        <w:t xml:space="preserve">      za zriaďovateľ</w:t>
      </w:r>
    </w:p>
    <w:p w:rsidR="00F961B7" w:rsidRPr="00203153" w:rsidRDefault="00F961B7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2D8B" w:rsidRPr="00203153" w:rsidRDefault="00CD2D8B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B7" w:rsidRPr="00203153" w:rsidRDefault="00F961B7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>Správa o výchovno-vzdelávacej činnosti, jej výsledkoch</w:t>
      </w:r>
    </w:p>
    <w:p w:rsidR="006862EC" w:rsidRPr="00203153" w:rsidRDefault="006862EC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 xml:space="preserve">a podmienkach v Materskej škole </w:t>
      </w:r>
      <w:proofErr w:type="spellStart"/>
      <w:r w:rsidRPr="00203153">
        <w:rPr>
          <w:rFonts w:ascii="Times New Roman" w:hAnsi="Times New Roman" w:cs="Times New Roman"/>
          <w:b/>
          <w:bCs/>
          <w:sz w:val="24"/>
          <w:szCs w:val="24"/>
        </w:rPr>
        <w:t>Milošová</w:t>
      </w:r>
      <w:proofErr w:type="spellEnd"/>
      <w:r w:rsidRPr="00203153">
        <w:rPr>
          <w:rFonts w:ascii="Times New Roman" w:hAnsi="Times New Roman" w:cs="Times New Roman"/>
          <w:b/>
          <w:bCs/>
          <w:sz w:val="24"/>
          <w:szCs w:val="24"/>
        </w:rPr>
        <w:t xml:space="preserve"> 445, 022 01 Čadca</w:t>
      </w:r>
    </w:p>
    <w:p w:rsidR="006862EC" w:rsidRPr="00203153" w:rsidRDefault="00FF6C62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školský rok 2021/2022</w:t>
      </w:r>
    </w:p>
    <w:p w:rsidR="00E22D45" w:rsidRPr="00203153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D8B" w:rsidRPr="00203153" w:rsidRDefault="00CD2D8B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B7" w:rsidRPr="00203153" w:rsidRDefault="00F961B7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B7" w:rsidRPr="00203153" w:rsidRDefault="00F961B7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203153" w:rsidRDefault="006862EC" w:rsidP="0020315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>Vypracovala: Mgr.</w:t>
      </w:r>
      <w:r w:rsidR="008B7B34" w:rsidRPr="00203153">
        <w:rPr>
          <w:rFonts w:ascii="Times New Roman" w:hAnsi="Times New Roman" w:cs="Times New Roman"/>
          <w:b/>
          <w:bCs/>
          <w:sz w:val="24"/>
          <w:szCs w:val="24"/>
        </w:rPr>
        <w:t xml:space="preserve"> Zuzana </w:t>
      </w:r>
      <w:proofErr w:type="spellStart"/>
      <w:r w:rsidR="008B7B34" w:rsidRPr="00203153">
        <w:rPr>
          <w:rFonts w:ascii="Times New Roman" w:hAnsi="Times New Roman" w:cs="Times New Roman"/>
          <w:b/>
          <w:bCs/>
          <w:sz w:val="24"/>
          <w:szCs w:val="24"/>
        </w:rPr>
        <w:t>Masnicová</w:t>
      </w:r>
      <w:proofErr w:type="spellEnd"/>
    </w:p>
    <w:p w:rsidR="006862EC" w:rsidRPr="00203153" w:rsidRDefault="006862EC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3153">
        <w:rPr>
          <w:rFonts w:ascii="Times New Roman" w:hAnsi="Times New Roman" w:cs="Times New Roman"/>
          <w:bCs/>
          <w:sz w:val="24"/>
          <w:szCs w:val="24"/>
        </w:rPr>
        <w:t>riaditeľka</w:t>
      </w:r>
    </w:p>
    <w:p w:rsidR="00F961B7" w:rsidRPr="00203153" w:rsidRDefault="00F961B7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B7" w:rsidRPr="00203153" w:rsidRDefault="00F961B7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B7" w:rsidRDefault="00F961B7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C62" w:rsidRPr="00203153" w:rsidRDefault="00FF6C62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2EC" w:rsidRPr="00203153" w:rsidRDefault="006862EC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862EC" w:rsidRPr="00203153" w:rsidRDefault="006862EC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>1 a) Údaje o škole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6862EC" w:rsidRPr="00203153" w:rsidTr="006862EC">
        <w:tc>
          <w:tcPr>
            <w:tcW w:w="4606" w:type="dxa"/>
          </w:tcPr>
          <w:p w:rsidR="006862EC" w:rsidRPr="00203153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Názov školy:</w:t>
            </w:r>
          </w:p>
        </w:tc>
        <w:tc>
          <w:tcPr>
            <w:tcW w:w="4606" w:type="dxa"/>
          </w:tcPr>
          <w:p w:rsidR="006862EC" w:rsidRPr="00203153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Materská škola</w:t>
            </w:r>
          </w:p>
        </w:tc>
      </w:tr>
      <w:tr w:rsidR="006862EC" w:rsidRPr="00203153" w:rsidTr="006862EC">
        <w:tc>
          <w:tcPr>
            <w:tcW w:w="4606" w:type="dxa"/>
          </w:tcPr>
          <w:p w:rsidR="006862EC" w:rsidRPr="00203153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Adresa školy:</w:t>
            </w:r>
          </w:p>
        </w:tc>
        <w:tc>
          <w:tcPr>
            <w:tcW w:w="4606" w:type="dxa"/>
          </w:tcPr>
          <w:p w:rsidR="006862EC" w:rsidRPr="00203153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Milošová</w:t>
            </w:r>
            <w:proofErr w:type="spellEnd"/>
            <w:r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445, 022 01 Čadca</w:t>
            </w:r>
          </w:p>
        </w:tc>
      </w:tr>
      <w:tr w:rsidR="006862EC" w:rsidRPr="00203153" w:rsidTr="006862EC">
        <w:tc>
          <w:tcPr>
            <w:tcW w:w="4606" w:type="dxa"/>
          </w:tcPr>
          <w:p w:rsidR="006862EC" w:rsidRPr="00203153" w:rsidRDefault="008B7B34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6862EC" w:rsidRPr="0020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Telefónne číslo:</w:t>
            </w:r>
          </w:p>
        </w:tc>
        <w:tc>
          <w:tcPr>
            <w:tcW w:w="4606" w:type="dxa"/>
          </w:tcPr>
          <w:p w:rsidR="006862EC" w:rsidRPr="00203153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0948 298 624</w:t>
            </w:r>
          </w:p>
        </w:tc>
      </w:tr>
      <w:tr w:rsidR="006862EC" w:rsidRPr="00203153" w:rsidTr="006862EC">
        <w:tc>
          <w:tcPr>
            <w:tcW w:w="4606" w:type="dxa"/>
          </w:tcPr>
          <w:p w:rsidR="006862EC" w:rsidRPr="00203153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Internetová adresa:</w:t>
            </w:r>
          </w:p>
        </w:tc>
        <w:tc>
          <w:tcPr>
            <w:tcW w:w="4606" w:type="dxa"/>
          </w:tcPr>
          <w:p w:rsidR="006862EC" w:rsidRPr="00203153" w:rsidRDefault="00AA509B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7D3AD5" w:rsidRPr="00203153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www.msmilosova.sk</w:t>
              </w:r>
            </w:hyperlink>
            <w:r w:rsidR="006862EC"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6862EC" w:rsidRPr="00203153" w:rsidTr="006862EC">
        <w:tc>
          <w:tcPr>
            <w:tcW w:w="4606" w:type="dxa"/>
          </w:tcPr>
          <w:p w:rsidR="006862EC" w:rsidRPr="00203153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FF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elektronickej pošty:</w:t>
            </w:r>
          </w:p>
        </w:tc>
        <w:tc>
          <w:tcPr>
            <w:tcW w:w="4606" w:type="dxa"/>
          </w:tcPr>
          <w:p w:rsidR="006862EC" w:rsidRPr="00203153" w:rsidRDefault="00AA509B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694CD3" w:rsidRPr="0014299E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ms.milosova@gmail.com</w:t>
              </w:r>
            </w:hyperlink>
          </w:p>
        </w:tc>
      </w:tr>
      <w:tr w:rsidR="006862EC" w:rsidRPr="00203153" w:rsidTr="006862EC">
        <w:tc>
          <w:tcPr>
            <w:tcW w:w="4606" w:type="dxa"/>
          </w:tcPr>
          <w:p w:rsidR="006862EC" w:rsidRPr="00203153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FF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Riaditeľka</w:t>
            </w:r>
            <w:r w:rsidR="008B7B34" w:rsidRPr="0020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6862EC" w:rsidRPr="00203153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Mgr.</w:t>
            </w:r>
            <w:r w:rsidR="008B7B34"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Zuzana </w:t>
            </w:r>
            <w:proofErr w:type="spellStart"/>
            <w:r w:rsidR="008B7B34"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Masnicová</w:t>
            </w:r>
            <w:proofErr w:type="spellEnd"/>
          </w:p>
        </w:tc>
      </w:tr>
      <w:tr w:rsidR="006862EC" w:rsidRPr="00203153" w:rsidTr="006862EC">
        <w:tc>
          <w:tcPr>
            <w:tcW w:w="4606" w:type="dxa"/>
          </w:tcPr>
          <w:p w:rsidR="006862EC" w:rsidRPr="00203153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Zástupkyňa:</w:t>
            </w:r>
          </w:p>
        </w:tc>
        <w:tc>
          <w:tcPr>
            <w:tcW w:w="4606" w:type="dxa"/>
          </w:tcPr>
          <w:p w:rsidR="006862EC" w:rsidRPr="00203153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</w:t>
            </w:r>
            <w:r w:rsidR="008B7B34"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Lenka </w:t>
            </w:r>
            <w:proofErr w:type="spellStart"/>
            <w:r w:rsidR="008B7B34"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Dufeková</w:t>
            </w:r>
            <w:proofErr w:type="spellEnd"/>
          </w:p>
        </w:tc>
      </w:tr>
    </w:tbl>
    <w:p w:rsidR="006862EC" w:rsidRPr="00203153" w:rsidRDefault="006862EC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3E72" w:rsidRPr="00203153" w:rsidRDefault="00D73E72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Fonts w:ascii="Times New Roman" w:hAnsi="Times New Roman" w:cs="Times New Roman"/>
          <w:b/>
          <w:bCs/>
          <w:sz w:val="24"/>
          <w:szCs w:val="24"/>
        </w:rPr>
        <w:t>1 b) Údaje o zriaďovateľovi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73E72" w:rsidRPr="00203153" w:rsidTr="00D73E72">
        <w:tc>
          <w:tcPr>
            <w:tcW w:w="4606" w:type="dxa"/>
          </w:tcPr>
          <w:p w:rsidR="00D73E72" w:rsidRPr="00203153" w:rsidRDefault="00D73E72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1. Názov:</w:t>
            </w:r>
          </w:p>
        </w:tc>
        <w:tc>
          <w:tcPr>
            <w:tcW w:w="4606" w:type="dxa"/>
          </w:tcPr>
          <w:p w:rsidR="00D73E72" w:rsidRPr="00203153" w:rsidRDefault="00D73E72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Mesto Čadca</w:t>
            </w:r>
          </w:p>
        </w:tc>
      </w:tr>
      <w:tr w:rsidR="00D73E72" w:rsidRPr="00203153" w:rsidTr="00D73E72">
        <w:tc>
          <w:tcPr>
            <w:tcW w:w="4606" w:type="dxa"/>
          </w:tcPr>
          <w:p w:rsidR="00D73E72" w:rsidRPr="00203153" w:rsidRDefault="00D73E72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2. Sídlo:</w:t>
            </w:r>
          </w:p>
        </w:tc>
        <w:tc>
          <w:tcPr>
            <w:tcW w:w="4606" w:type="dxa"/>
          </w:tcPr>
          <w:p w:rsidR="00D73E72" w:rsidRPr="00203153" w:rsidRDefault="00D73E72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Námestie Slobody 30, 022 01 Čadca</w:t>
            </w:r>
          </w:p>
        </w:tc>
      </w:tr>
      <w:tr w:rsidR="00D73E72" w:rsidRPr="00203153" w:rsidTr="00D73E72">
        <w:tc>
          <w:tcPr>
            <w:tcW w:w="4606" w:type="dxa"/>
          </w:tcPr>
          <w:p w:rsidR="00D73E72" w:rsidRPr="00203153" w:rsidRDefault="00D73E72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3. Telefónne číslo:</w:t>
            </w:r>
          </w:p>
        </w:tc>
        <w:tc>
          <w:tcPr>
            <w:tcW w:w="4606" w:type="dxa"/>
          </w:tcPr>
          <w:p w:rsidR="00D73E72" w:rsidRPr="00203153" w:rsidRDefault="00F961B7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00421 430 22 12</w:t>
            </w:r>
          </w:p>
        </w:tc>
      </w:tr>
      <w:tr w:rsidR="00D73E72" w:rsidRPr="00203153" w:rsidTr="00D73E72">
        <w:tc>
          <w:tcPr>
            <w:tcW w:w="4606" w:type="dxa"/>
          </w:tcPr>
          <w:p w:rsidR="00D73E72" w:rsidRPr="00203153" w:rsidRDefault="00D73E72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bCs/>
                <w:sz w:val="24"/>
                <w:szCs w:val="24"/>
              </w:rPr>
              <w:t>4. Adresa elektronickej pošty:</w:t>
            </w:r>
          </w:p>
        </w:tc>
        <w:tc>
          <w:tcPr>
            <w:tcW w:w="4606" w:type="dxa"/>
          </w:tcPr>
          <w:p w:rsidR="00D73E72" w:rsidRPr="00203153" w:rsidRDefault="00AA509B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694CD3" w:rsidRPr="0014299E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sekretariat@mestocadca.sk</w:t>
              </w:r>
            </w:hyperlink>
          </w:p>
        </w:tc>
      </w:tr>
    </w:tbl>
    <w:p w:rsidR="00F961B7" w:rsidRPr="00203153" w:rsidRDefault="00F961B7" w:rsidP="00203153">
      <w:pPr>
        <w:pStyle w:val="Normlnywebov"/>
        <w:spacing w:before="0" w:beforeAutospacing="0" w:after="0" w:afterAutospacing="0" w:line="360" w:lineRule="auto"/>
        <w:rPr>
          <w:b/>
          <w:iCs/>
        </w:rPr>
      </w:pPr>
    </w:p>
    <w:p w:rsidR="00F4033F" w:rsidRPr="00203153" w:rsidRDefault="00F4033F" w:rsidP="00203153">
      <w:pPr>
        <w:pStyle w:val="Normlnywebov"/>
        <w:spacing w:before="0" w:beforeAutospacing="0" w:after="0" w:afterAutospacing="0" w:line="360" w:lineRule="auto"/>
        <w:rPr>
          <w:b/>
        </w:rPr>
      </w:pPr>
      <w:r w:rsidRPr="00203153">
        <w:rPr>
          <w:b/>
          <w:iCs/>
        </w:rPr>
        <w:t xml:space="preserve">1c) </w:t>
      </w:r>
      <w:r w:rsidR="00F961B7" w:rsidRPr="00203153">
        <w:rPr>
          <w:b/>
        </w:rPr>
        <w:t>informáciu</w:t>
      </w:r>
      <w:r w:rsidRPr="00203153">
        <w:rPr>
          <w:b/>
        </w:rPr>
        <w:t xml:space="preserve"> o </w:t>
      </w:r>
      <w:r w:rsidR="00F961B7" w:rsidRPr="00203153">
        <w:rPr>
          <w:b/>
        </w:rPr>
        <w:t>činnosti</w:t>
      </w:r>
      <w:r w:rsidRPr="00203153">
        <w:rPr>
          <w:b/>
        </w:rPr>
        <w:t xml:space="preserve"> rady </w:t>
      </w:r>
      <w:r w:rsidR="00F961B7" w:rsidRPr="00203153">
        <w:rPr>
          <w:b/>
        </w:rPr>
        <w:t>školy</w:t>
      </w:r>
      <w:r w:rsidR="00CD2D8B" w:rsidRPr="00203153">
        <w:rPr>
          <w:b/>
        </w:rPr>
        <w:t xml:space="preserve"> alebo rady </w:t>
      </w:r>
      <w:proofErr w:type="spellStart"/>
      <w:r w:rsidR="00CD2D8B" w:rsidRPr="00203153">
        <w:rPr>
          <w:b/>
        </w:rPr>
        <w:t>ško</w:t>
      </w:r>
      <w:r w:rsidRPr="00203153">
        <w:rPr>
          <w:b/>
        </w:rPr>
        <w:t>lského</w:t>
      </w:r>
      <w:proofErr w:type="spellEnd"/>
      <w:r w:rsidRPr="00203153">
        <w:rPr>
          <w:b/>
        </w:rPr>
        <w:t xml:space="preserve"> zariadenia a o</w:t>
      </w:r>
      <w:r w:rsidR="00A430EC">
        <w:rPr>
          <w:b/>
        </w:rPr>
        <w:t> </w:t>
      </w:r>
      <w:r w:rsidR="00F961B7" w:rsidRPr="00203153">
        <w:rPr>
          <w:b/>
        </w:rPr>
        <w:t>činnosti</w:t>
      </w:r>
      <w:r w:rsidR="00A430EC">
        <w:rPr>
          <w:b/>
        </w:rPr>
        <w:t xml:space="preserve"> </w:t>
      </w:r>
      <w:r w:rsidR="00F961B7" w:rsidRPr="00203153">
        <w:rPr>
          <w:b/>
        </w:rPr>
        <w:t>poradných</w:t>
      </w:r>
      <w:r w:rsidR="00A430EC">
        <w:rPr>
          <w:b/>
        </w:rPr>
        <w:t xml:space="preserve"> </w:t>
      </w:r>
      <w:r w:rsidR="00F961B7" w:rsidRPr="00203153">
        <w:rPr>
          <w:b/>
        </w:rPr>
        <w:t>orgánov</w:t>
      </w:r>
      <w:r w:rsidR="00A430EC">
        <w:rPr>
          <w:b/>
        </w:rPr>
        <w:t xml:space="preserve"> </w:t>
      </w:r>
      <w:r w:rsidR="00F961B7" w:rsidRPr="00203153">
        <w:rPr>
          <w:b/>
        </w:rPr>
        <w:t>riaditeľa</w:t>
      </w:r>
      <w:r w:rsidR="00A430EC">
        <w:rPr>
          <w:b/>
        </w:rPr>
        <w:t xml:space="preserve"> </w:t>
      </w:r>
      <w:r w:rsidR="00F961B7" w:rsidRPr="00203153">
        <w:rPr>
          <w:b/>
        </w:rPr>
        <w:t>školy</w:t>
      </w:r>
      <w:r w:rsidRPr="00203153">
        <w:rPr>
          <w:b/>
        </w:rPr>
        <w:t xml:space="preserve">, ak </w:t>
      </w:r>
      <w:r w:rsidR="00F961B7" w:rsidRPr="00203153">
        <w:rPr>
          <w:b/>
        </w:rPr>
        <w:t>sú</w:t>
      </w:r>
      <w:r w:rsidR="00A430EC">
        <w:rPr>
          <w:b/>
        </w:rPr>
        <w:t xml:space="preserve"> </w:t>
      </w:r>
      <w:r w:rsidR="00F961B7" w:rsidRPr="00203153">
        <w:rPr>
          <w:b/>
        </w:rPr>
        <w:t>zriadené</w:t>
      </w:r>
      <w:r w:rsidRPr="00203153">
        <w:rPr>
          <w:b/>
        </w:rPr>
        <w:t xml:space="preserve">, </w:t>
      </w:r>
      <w:r w:rsidR="00F961B7" w:rsidRPr="00203153">
        <w:rPr>
          <w:b/>
        </w:rPr>
        <w:t>najmä</w:t>
      </w:r>
      <w:r w:rsidR="00A430EC">
        <w:rPr>
          <w:b/>
        </w:rPr>
        <w:t xml:space="preserve"> </w:t>
      </w:r>
      <w:r w:rsidR="00F961B7" w:rsidRPr="00203153">
        <w:rPr>
          <w:b/>
        </w:rPr>
        <w:t>počet</w:t>
      </w:r>
      <w:r w:rsidRPr="00203153">
        <w:rPr>
          <w:b/>
        </w:rPr>
        <w:t xml:space="preserve"> a</w:t>
      </w:r>
      <w:r w:rsidR="00A430EC">
        <w:rPr>
          <w:b/>
        </w:rPr>
        <w:t> </w:t>
      </w:r>
      <w:r w:rsidR="00F961B7" w:rsidRPr="00203153">
        <w:rPr>
          <w:b/>
        </w:rPr>
        <w:t>dátumy</w:t>
      </w:r>
      <w:r w:rsidR="00A430EC">
        <w:rPr>
          <w:b/>
        </w:rPr>
        <w:t xml:space="preserve"> </w:t>
      </w:r>
      <w:r w:rsidR="00F961B7" w:rsidRPr="00203153">
        <w:rPr>
          <w:b/>
        </w:rPr>
        <w:t>zasadnutí</w:t>
      </w:r>
      <w:r w:rsidRPr="00203153">
        <w:rPr>
          <w:b/>
        </w:rPr>
        <w:t xml:space="preserve"> a </w:t>
      </w:r>
      <w:r w:rsidR="00F961B7" w:rsidRPr="00203153">
        <w:rPr>
          <w:b/>
        </w:rPr>
        <w:t>prijaté</w:t>
      </w:r>
      <w:r w:rsidRPr="00203153">
        <w:rPr>
          <w:b/>
        </w:rPr>
        <w:t xml:space="preserve"> uznesenia, </w:t>
      </w:r>
    </w:p>
    <w:p w:rsidR="007477DB" w:rsidRPr="007477DB" w:rsidRDefault="00F4033F" w:rsidP="00747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53">
        <w:rPr>
          <w:rFonts w:ascii="Times New Roman" w:hAnsi="Times New Roman" w:cs="Times New Roman"/>
          <w:b/>
          <w:i/>
          <w:sz w:val="24"/>
          <w:szCs w:val="24"/>
        </w:rPr>
        <w:t>Rada školy:</w:t>
      </w:r>
    </w:p>
    <w:p w:rsidR="007477DB" w:rsidRPr="007477DB" w:rsidRDefault="007477DB" w:rsidP="007477DB">
      <w:pPr>
        <w:pStyle w:val="Odsekzoznamu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 xml:space="preserve">Rada školy zriadená pri Materskej škole </w:t>
      </w:r>
      <w:proofErr w:type="spellStart"/>
      <w:r w:rsidRPr="007477DB">
        <w:rPr>
          <w:rFonts w:ascii="Times New Roman" w:hAnsi="Times New Roman" w:cs="Times New Roman"/>
          <w:sz w:val="24"/>
          <w:szCs w:val="24"/>
        </w:rPr>
        <w:t>Milošová</w:t>
      </w:r>
      <w:proofErr w:type="spellEnd"/>
      <w:r w:rsidRPr="007477DB">
        <w:rPr>
          <w:rFonts w:ascii="Times New Roman" w:hAnsi="Times New Roman" w:cs="Times New Roman"/>
          <w:sz w:val="24"/>
          <w:szCs w:val="24"/>
        </w:rPr>
        <w:t xml:space="preserve"> 445, 022 01 Čadca bola ustanovená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v zmysle § 24 zákona č. 596/2003 Z. z. o štátnej správe v školstve a školskej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samospráve a o zmene a doplnení niektorých zákonov v znení neskorších predpisov a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 xml:space="preserve">Vyhlášky č. 291/2004 </w:t>
      </w:r>
      <w:proofErr w:type="spellStart"/>
      <w:r w:rsidRPr="007477D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477DB">
        <w:rPr>
          <w:rFonts w:ascii="Times New Roman" w:hAnsi="Times New Roman" w:cs="Times New Roman"/>
          <w:sz w:val="24"/>
          <w:szCs w:val="24"/>
        </w:rPr>
        <w:t>.</w:t>
      </w:r>
    </w:p>
    <w:p w:rsidR="007477DB" w:rsidRPr="007477DB" w:rsidRDefault="007477DB" w:rsidP="007477DB">
      <w:pPr>
        <w:pStyle w:val="Odsekzoznamu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Dňa 14.09.2021 sa uskutočnilo 1. zasadnutie Rady školy, na ktorom sa členovia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oboznámili so štatútom RŠ, plánom zasadnutí RŠ, prerokovali Správu o výsledkoch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a podmienkach výchovno-vzdelávacej činnosti, Školský poriadok školy (upozornenie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na zmeny – zmena mena povereného riaditeľa, celkový počet detí, práca s deťmi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v zmiešaných skupinách), oboznámili sa s Plánom práce školy a s organizáciou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školského roka. Boli riešené otázky týkajúce sa plánovaných aktivít organizovaných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materskou školou, ako aj problémami materskej školy – skvalitňovanie materiálneho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lastRenderedPageBreak/>
        <w:t>vybavenia materskej školy.</w:t>
      </w:r>
    </w:p>
    <w:p w:rsidR="007477DB" w:rsidRPr="007477DB" w:rsidRDefault="007477DB" w:rsidP="005628AE">
      <w:pPr>
        <w:pStyle w:val="Odsekzoznamu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Dňa 24.01.2022 sa uskutočnilo stretnutie členov Rady školy z dôvodu výberového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 xml:space="preserve">konanie na obsadenie funkcie riaditeľa Materskej školy </w:t>
      </w:r>
      <w:proofErr w:type="spellStart"/>
      <w:r w:rsidRPr="007477DB">
        <w:rPr>
          <w:rFonts w:ascii="Times New Roman" w:hAnsi="Times New Roman" w:cs="Times New Roman"/>
          <w:sz w:val="24"/>
          <w:szCs w:val="24"/>
        </w:rPr>
        <w:t>Milošová</w:t>
      </w:r>
      <w:proofErr w:type="spellEnd"/>
      <w:r w:rsidRPr="007477DB">
        <w:rPr>
          <w:rFonts w:ascii="Times New Roman" w:hAnsi="Times New Roman" w:cs="Times New Roman"/>
          <w:sz w:val="24"/>
          <w:szCs w:val="24"/>
        </w:rPr>
        <w:t>. Výberové konanie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prebiehalo formou pohovoru. Po pohovore nasledovalo hodnotenie uchádzača podľa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vopred schválených kritérií v štatúte rady školy, teda tajným hlasovaním –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krúžkovaním. Rada školy navrhla zriaďovateľovi vymenovať do funkcie riaditeľa na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základe výsledkov výberového konania úspešného uchádzača p. Mgr. Zuzanu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7DB">
        <w:rPr>
          <w:rFonts w:ascii="Times New Roman" w:hAnsi="Times New Roman" w:cs="Times New Roman"/>
          <w:sz w:val="24"/>
          <w:szCs w:val="24"/>
        </w:rPr>
        <w:t>Masnicovú</w:t>
      </w:r>
      <w:proofErr w:type="spellEnd"/>
      <w:r w:rsidRPr="007477DB">
        <w:rPr>
          <w:rFonts w:ascii="Times New Roman" w:hAnsi="Times New Roman" w:cs="Times New Roman"/>
          <w:sz w:val="24"/>
          <w:szCs w:val="24"/>
        </w:rPr>
        <w:t>.</w:t>
      </w:r>
    </w:p>
    <w:p w:rsidR="007477DB" w:rsidRPr="00B45FC0" w:rsidRDefault="007477DB" w:rsidP="00B45FC0">
      <w:pPr>
        <w:pStyle w:val="Odsekzoznamu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FC0">
        <w:rPr>
          <w:rFonts w:ascii="Times New Roman" w:hAnsi="Times New Roman" w:cs="Times New Roman"/>
          <w:sz w:val="24"/>
          <w:szCs w:val="24"/>
        </w:rPr>
        <w:t>Dňa 26.05. 2022 sa uskutočnilo 3. zasadnutie Rady školy, na ktorom sa členovia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oboznámili s Výročnou správou RŠ za daný školský rok, pani riaditeľka informovala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o ekonomickom a materiálnom zabezpečení MŠ, boli vyhodnotené jednotlivé aktivity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a projekty, ktoré sa priebežne plnili a taktiež sa členovia oboznámili s organizáciou</w:t>
      </w:r>
    </w:p>
    <w:p w:rsidR="007477DB" w:rsidRPr="007477DB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 xml:space="preserve">počas prázdnin (v mesiaci júl MŠ otvorená aj pre okolité MŠ – </w:t>
      </w:r>
      <w:proofErr w:type="spellStart"/>
      <w:r w:rsidRPr="007477DB">
        <w:rPr>
          <w:rFonts w:ascii="Times New Roman" w:hAnsi="Times New Roman" w:cs="Times New Roman"/>
          <w:sz w:val="24"/>
          <w:szCs w:val="24"/>
        </w:rPr>
        <w:t>Podzávoz</w:t>
      </w:r>
      <w:proofErr w:type="spellEnd"/>
      <w:r w:rsidRPr="00747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7DB">
        <w:rPr>
          <w:rFonts w:ascii="Times New Roman" w:hAnsi="Times New Roman" w:cs="Times New Roman"/>
          <w:sz w:val="24"/>
          <w:szCs w:val="24"/>
        </w:rPr>
        <w:t>Fraňa</w:t>
      </w:r>
      <w:proofErr w:type="spellEnd"/>
    </w:p>
    <w:p w:rsidR="00CD2D8B" w:rsidRPr="00203153" w:rsidRDefault="007477DB" w:rsidP="007477D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DB">
        <w:rPr>
          <w:rFonts w:ascii="Times New Roman" w:hAnsi="Times New Roman" w:cs="Times New Roman"/>
          <w:sz w:val="24"/>
          <w:szCs w:val="24"/>
        </w:rPr>
        <w:t>Kráľa, Janka Kráľa).</w:t>
      </w:r>
    </w:p>
    <w:p w:rsidR="00F4033F" w:rsidRPr="00203153" w:rsidRDefault="00F4033F" w:rsidP="00203153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3153">
        <w:rPr>
          <w:rFonts w:ascii="Times New Roman" w:hAnsi="Times New Roman" w:cs="Times New Roman"/>
          <w:b/>
          <w:i/>
          <w:sz w:val="24"/>
          <w:szCs w:val="24"/>
        </w:rPr>
        <w:t>Členovia rady školy:</w:t>
      </w: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839"/>
        <w:gridCol w:w="1260"/>
        <w:gridCol w:w="1880"/>
        <w:gridCol w:w="1562"/>
        <w:gridCol w:w="2471"/>
      </w:tblGrid>
      <w:tr w:rsidR="00F4033F" w:rsidRPr="00203153" w:rsidTr="00203153">
        <w:tc>
          <w:tcPr>
            <w:tcW w:w="675" w:type="dxa"/>
          </w:tcPr>
          <w:p w:rsidR="00F4033F" w:rsidRPr="00203153" w:rsidRDefault="00F4033F" w:rsidP="0020315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4033F" w:rsidRPr="00203153" w:rsidRDefault="00F4033F" w:rsidP="0020315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Titl</w:t>
            </w:r>
            <w:proofErr w:type="spellEnd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4033F" w:rsidRPr="00203153" w:rsidRDefault="00F4033F" w:rsidP="0020315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1984" w:type="dxa"/>
          </w:tcPr>
          <w:p w:rsidR="00F4033F" w:rsidRPr="00203153" w:rsidRDefault="00F4033F" w:rsidP="0020315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1701" w:type="dxa"/>
          </w:tcPr>
          <w:p w:rsidR="00F4033F" w:rsidRPr="00203153" w:rsidRDefault="00F4033F" w:rsidP="0020315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2723" w:type="dxa"/>
          </w:tcPr>
          <w:p w:rsidR="00F4033F" w:rsidRPr="00203153" w:rsidRDefault="00F4033F" w:rsidP="0020315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Za koho</w:t>
            </w:r>
          </w:p>
        </w:tc>
      </w:tr>
      <w:tr w:rsidR="00F4033F" w:rsidRPr="00203153" w:rsidTr="00203153">
        <w:tc>
          <w:tcPr>
            <w:tcW w:w="675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</w:p>
        </w:tc>
        <w:tc>
          <w:tcPr>
            <w:tcW w:w="1276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</w:p>
        </w:tc>
        <w:tc>
          <w:tcPr>
            <w:tcW w:w="1984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Miková</w:t>
            </w:r>
          </w:p>
        </w:tc>
        <w:tc>
          <w:tcPr>
            <w:tcW w:w="170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  <w:tc>
          <w:tcPr>
            <w:tcW w:w="2723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proofErr w:type="spellEnd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. zamestnancov</w:t>
            </w:r>
          </w:p>
        </w:tc>
      </w:tr>
      <w:tr w:rsidR="00F4033F" w:rsidRPr="00203153" w:rsidTr="00203153">
        <w:tc>
          <w:tcPr>
            <w:tcW w:w="675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984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Martiniaková</w:t>
            </w:r>
            <w:proofErr w:type="spellEnd"/>
          </w:p>
        </w:tc>
        <w:tc>
          <w:tcPr>
            <w:tcW w:w="170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proofErr w:type="spellEnd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. zamestnancov</w:t>
            </w:r>
          </w:p>
        </w:tc>
      </w:tr>
      <w:tr w:rsidR="00F4033F" w:rsidRPr="00203153" w:rsidTr="00203153">
        <w:tc>
          <w:tcPr>
            <w:tcW w:w="675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Stanislava</w:t>
            </w:r>
          </w:p>
        </w:tc>
        <w:tc>
          <w:tcPr>
            <w:tcW w:w="1984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Kuricová</w:t>
            </w:r>
            <w:proofErr w:type="spellEnd"/>
          </w:p>
        </w:tc>
        <w:tc>
          <w:tcPr>
            <w:tcW w:w="170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nepedag</w:t>
            </w:r>
            <w:proofErr w:type="spellEnd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. zamestnancov</w:t>
            </w:r>
          </w:p>
        </w:tc>
      </w:tr>
      <w:tr w:rsidR="00F4033F" w:rsidRPr="00203153" w:rsidTr="00203153">
        <w:tc>
          <w:tcPr>
            <w:tcW w:w="675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Miroslava</w:t>
            </w:r>
          </w:p>
        </w:tc>
        <w:tc>
          <w:tcPr>
            <w:tcW w:w="1984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Martiniaková</w:t>
            </w:r>
            <w:proofErr w:type="spellEnd"/>
          </w:p>
        </w:tc>
        <w:tc>
          <w:tcPr>
            <w:tcW w:w="170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F4033F" w:rsidRPr="00203153" w:rsidTr="00203153">
        <w:tc>
          <w:tcPr>
            <w:tcW w:w="675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276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1984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Liptáková</w:t>
            </w:r>
          </w:p>
        </w:tc>
        <w:tc>
          <w:tcPr>
            <w:tcW w:w="170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F4033F" w:rsidRPr="00203153" w:rsidTr="00203153">
        <w:tc>
          <w:tcPr>
            <w:tcW w:w="675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JUDr.</w:t>
            </w:r>
          </w:p>
        </w:tc>
        <w:tc>
          <w:tcPr>
            <w:tcW w:w="1276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Jozef</w:t>
            </w:r>
          </w:p>
        </w:tc>
        <w:tc>
          <w:tcPr>
            <w:tcW w:w="1984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Pajer</w:t>
            </w:r>
            <w:proofErr w:type="spellEnd"/>
          </w:p>
        </w:tc>
        <w:tc>
          <w:tcPr>
            <w:tcW w:w="170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F4033F" w:rsidRPr="00203153" w:rsidTr="00203153">
        <w:tc>
          <w:tcPr>
            <w:tcW w:w="675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</w:p>
        </w:tc>
        <w:tc>
          <w:tcPr>
            <w:tcW w:w="1276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1984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Lariš</w:t>
            </w:r>
            <w:proofErr w:type="spellEnd"/>
            <w:r w:rsidRPr="0020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:rsidR="00F4033F" w:rsidRPr="00203153" w:rsidRDefault="00F4033F" w:rsidP="002031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</w:tbl>
    <w:p w:rsidR="00F961B7" w:rsidRPr="00203153" w:rsidRDefault="00F961B7" w:rsidP="00203153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23AB6" w:rsidRPr="00A430EC" w:rsidRDefault="008766A5" w:rsidP="00203153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430EC">
        <w:rPr>
          <w:rFonts w:ascii="Times New Roman" w:hAnsi="Times New Roman" w:cs="Times New Roman"/>
          <w:b/>
          <w:iCs/>
          <w:sz w:val="24"/>
          <w:szCs w:val="24"/>
        </w:rPr>
        <w:t>Činnosť poradných orgánov- počet a dátumy zasadnutí</w:t>
      </w:r>
    </w:p>
    <w:p w:rsidR="00305B73" w:rsidRDefault="00E23AB6" w:rsidP="002031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30EC">
        <w:rPr>
          <w:rFonts w:ascii="Times New Roman" w:hAnsi="Times New Roman" w:cs="Times New Roman"/>
          <w:iCs/>
          <w:sz w:val="24"/>
          <w:szCs w:val="24"/>
        </w:rPr>
        <w:t>Poradn</w:t>
      </w:r>
      <w:r w:rsidR="000F242F" w:rsidRPr="00A430EC">
        <w:rPr>
          <w:rFonts w:ascii="Times New Roman" w:hAnsi="Times New Roman" w:cs="Times New Roman"/>
          <w:iCs/>
          <w:sz w:val="24"/>
          <w:szCs w:val="24"/>
        </w:rPr>
        <w:t>ým orgánom riaditeľky školy je P</w:t>
      </w:r>
      <w:r w:rsidRPr="00A430EC">
        <w:rPr>
          <w:rFonts w:ascii="Times New Roman" w:hAnsi="Times New Roman" w:cs="Times New Roman"/>
          <w:iCs/>
          <w:sz w:val="24"/>
          <w:szCs w:val="24"/>
        </w:rPr>
        <w:t>edagogická rada, ktorá zasadala 4 krát d</w:t>
      </w:r>
      <w:r w:rsidR="00A430EC" w:rsidRPr="00A430EC">
        <w:rPr>
          <w:rFonts w:ascii="Times New Roman" w:hAnsi="Times New Roman" w:cs="Times New Roman"/>
          <w:iCs/>
          <w:sz w:val="24"/>
          <w:szCs w:val="24"/>
        </w:rPr>
        <w:t>o roka</w:t>
      </w:r>
    </w:p>
    <w:p w:rsidR="00E23AB6" w:rsidRPr="00A430EC" w:rsidRDefault="00305B73" w:rsidP="002031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 w:rsidR="00A430EC" w:rsidRPr="00A430EC">
        <w:rPr>
          <w:rFonts w:ascii="Times New Roman" w:hAnsi="Times New Roman" w:cs="Times New Roman"/>
          <w:iCs/>
          <w:sz w:val="24"/>
          <w:szCs w:val="24"/>
        </w:rPr>
        <w:t>august, december, marec</w:t>
      </w:r>
      <w:r w:rsidR="00E23AB6" w:rsidRPr="00A430EC">
        <w:rPr>
          <w:rFonts w:ascii="Times New Roman" w:hAnsi="Times New Roman" w:cs="Times New Roman"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E23AB6" w:rsidRPr="00A430EC">
        <w:rPr>
          <w:rFonts w:ascii="Times New Roman" w:hAnsi="Times New Roman" w:cs="Times New Roman"/>
          <w:iCs/>
          <w:sz w:val="24"/>
          <w:szCs w:val="24"/>
        </w:rPr>
        <w:t>jún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E23AB6" w:rsidRPr="00A430EC">
        <w:rPr>
          <w:rFonts w:ascii="Times New Roman" w:hAnsi="Times New Roman" w:cs="Times New Roman"/>
          <w:iCs/>
          <w:sz w:val="24"/>
          <w:szCs w:val="24"/>
        </w:rPr>
        <w:t xml:space="preserve">  a riešila pedagogické materiály a plnila uznesenia, ktoré vyplynuli zo zákonov a vyhlášok.</w:t>
      </w:r>
    </w:p>
    <w:p w:rsidR="000F242F" w:rsidRDefault="000F242F" w:rsidP="002031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242F" w:rsidRDefault="000F242F" w:rsidP="002031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242F" w:rsidRDefault="000F242F" w:rsidP="002031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242F" w:rsidRPr="00203153" w:rsidRDefault="000F242F" w:rsidP="002031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3E72" w:rsidRPr="00203153" w:rsidRDefault="00D73E72" w:rsidP="00203153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03153">
        <w:rPr>
          <w:rFonts w:ascii="Times New Roman" w:hAnsi="Times New Roman" w:cs="Times New Roman"/>
          <w:b/>
          <w:iCs/>
          <w:sz w:val="24"/>
          <w:szCs w:val="24"/>
        </w:rPr>
        <w:t xml:space="preserve">1d) </w:t>
      </w:r>
      <w:r w:rsidR="00C058E0" w:rsidRPr="00203153">
        <w:rPr>
          <w:rFonts w:ascii="Times New Roman" w:hAnsi="Times New Roman" w:cs="Times New Roman"/>
          <w:b/>
          <w:iCs/>
          <w:sz w:val="24"/>
          <w:szCs w:val="24"/>
        </w:rPr>
        <w:t>Údaje o p</w:t>
      </w:r>
      <w:r w:rsidRPr="00203153">
        <w:rPr>
          <w:rFonts w:ascii="Times New Roman" w:hAnsi="Times New Roman" w:cs="Times New Roman"/>
          <w:b/>
          <w:iCs/>
          <w:sz w:val="24"/>
          <w:szCs w:val="24"/>
        </w:rPr>
        <w:t>očt</w:t>
      </w:r>
      <w:r w:rsidR="00C058E0" w:rsidRPr="00203153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F961B7" w:rsidRPr="00203153">
        <w:rPr>
          <w:rFonts w:ascii="Times New Roman" w:hAnsi="Times New Roman" w:cs="Times New Roman"/>
          <w:b/>
          <w:iCs/>
          <w:sz w:val="24"/>
          <w:szCs w:val="24"/>
        </w:rPr>
        <w:t xml:space="preserve"> detí</w:t>
      </w:r>
    </w:p>
    <w:tbl>
      <w:tblPr>
        <w:tblStyle w:val="Mriekatabuky"/>
        <w:tblW w:w="0" w:type="auto"/>
        <w:tblLook w:val="04A0"/>
      </w:tblPr>
      <w:tblGrid>
        <w:gridCol w:w="675"/>
        <w:gridCol w:w="1276"/>
        <w:gridCol w:w="3119"/>
        <w:gridCol w:w="4142"/>
      </w:tblGrid>
      <w:tr w:rsidR="00D73E72" w:rsidRPr="00203153" w:rsidTr="00CD2D8B">
        <w:trPr>
          <w:trHeight w:val="850"/>
        </w:trPr>
        <w:tc>
          <w:tcPr>
            <w:tcW w:w="675" w:type="dxa"/>
          </w:tcPr>
          <w:p w:rsidR="00D73E72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P.č</w:t>
            </w:r>
            <w:proofErr w:type="spellEnd"/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73E72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Deti spolu</w:t>
            </w:r>
          </w:p>
        </w:tc>
        <w:tc>
          <w:tcPr>
            <w:tcW w:w="3119" w:type="dxa"/>
          </w:tcPr>
          <w:p w:rsidR="00D73E72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Deti na jednu triedu</w:t>
            </w:r>
          </w:p>
        </w:tc>
        <w:tc>
          <w:tcPr>
            <w:tcW w:w="4142" w:type="dxa"/>
          </w:tcPr>
          <w:p w:rsidR="00D73E72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Jeden rok pred povinnou šk.</w:t>
            </w:r>
            <w:r w:rsidR="004E0F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dochádzkou</w:t>
            </w:r>
          </w:p>
        </w:tc>
      </w:tr>
      <w:tr w:rsidR="00D73E72" w:rsidRPr="00203153" w:rsidTr="00C058E0">
        <w:tc>
          <w:tcPr>
            <w:tcW w:w="675" w:type="dxa"/>
          </w:tcPr>
          <w:p w:rsidR="00D73E72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D73E72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3E0BA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73E72" w:rsidRPr="00A430EC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4142" w:type="dxa"/>
          </w:tcPr>
          <w:p w:rsidR="00D73E72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4848C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73E72" w:rsidRPr="00203153" w:rsidTr="00C058E0">
        <w:tc>
          <w:tcPr>
            <w:tcW w:w="675" w:type="dxa"/>
          </w:tcPr>
          <w:p w:rsidR="00D73E72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D73E72" w:rsidRPr="00203153" w:rsidRDefault="00D73E72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E72" w:rsidRPr="00A430EC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142" w:type="dxa"/>
          </w:tcPr>
          <w:p w:rsidR="00D73E72" w:rsidRPr="00203153" w:rsidRDefault="00D73E72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73E72" w:rsidRPr="00203153" w:rsidTr="00C058E0">
        <w:tc>
          <w:tcPr>
            <w:tcW w:w="675" w:type="dxa"/>
          </w:tcPr>
          <w:p w:rsidR="00D73E72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D73E72" w:rsidRPr="00203153" w:rsidRDefault="00D73E72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E72" w:rsidRPr="00A430EC" w:rsidRDefault="003E0BAD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142" w:type="dxa"/>
          </w:tcPr>
          <w:p w:rsidR="00D73E72" w:rsidRPr="00203153" w:rsidRDefault="00D73E72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58E0" w:rsidRPr="00203153" w:rsidTr="00C058E0">
        <w:tc>
          <w:tcPr>
            <w:tcW w:w="675" w:type="dxa"/>
          </w:tcPr>
          <w:p w:rsidR="00C058E0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C058E0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058E0" w:rsidRPr="00A430EC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E4850"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142" w:type="dxa"/>
          </w:tcPr>
          <w:p w:rsidR="00C058E0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058E0" w:rsidRPr="00203153" w:rsidRDefault="00C058E0" w:rsidP="00203153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03153">
        <w:rPr>
          <w:rFonts w:ascii="Times New Roman" w:hAnsi="Times New Roman" w:cs="Times New Roman"/>
          <w:b/>
          <w:iCs/>
          <w:sz w:val="24"/>
          <w:szCs w:val="24"/>
        </w:rPr>
        <w:t>1e) Údaje o počte zamestnancov</w:t>
      </w:r>
    </w:p>
    <w:tbl>
      <w:tblPr>
        <w:tblStyle w:val="Mriekatabuky"/>
        <w:tblW w:w="0" w:type="auto"/>
        <w:tblLook w:val="04A0"/>
      </w:tblPr>
      <w:tblGrid>
        <w:gridCol w:w="2235"/>
        <w:gridCol w:w="2409"/>
        <w:gridCol w:w="2268"/>
        <w:gridCol w:w="2268"/>
      </w:tblGrid>
      <w:tr w:rsidR="00C058E0" w:rsidRPr="00203153" w:rsidTr="00203153">
        <w:tc>
          <w:tcPr>
            <w:tcW w:w="2235" w:type="dxa"/>
          </w:tcPr>
          <w:p w:rsidR="00C058E0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Počet zamestnancov</w:t>
            </w:r>
          </w:p>
        </w:tc>
        <w:tc>
          <w:tcPr>
            <w:tcW w:w="2409" w:type="dxa"/>
          </w:tcPr>
          <w:p w:rsidR="00C058E0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Z toho pedagogických</w:t>
            </w:r>
          </w:p>
        </w:tc>
        <w:tc>
          <w:tcPr>
            <w:tcW w:w="2268" w:type="dxa"/>
          </w:tcPr>
          <w:p w:rsidR="00C058E0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Kvalifikovaných</w:t>
            </w:r>
          </w:p>
        </w:tc>
        <w:tc>
          <w:tcPr>
            <w:tcW w:w="2268" w:type="dxa"/>
          </w:tcPr>
          <w:p w:rsidR="00C058E0" w:rsidRPr="00203153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Z toho MD</w:t>
            </w:r>
          </w:p>
        </w:tc>
      </w:tr>
      <w:tr w:rsidR="00C058E0" w:rsidRPr="00203153" w:rsidTr="00203153">
        <w:tc>
          <w:tcPr>
            <w:tcW w:w="2235" w:type="dxa"/>
          </w:tcPr>
          <w:p w:rsidR="00C058E0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058E0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058E0" w:rsidRPr="00203153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058E0" w:rsidRPr="00203153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15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FB51EC" w:rsidRPr="00203153" w:rsidRDefault="00FB51EC" w:rsidP="00203153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03153">
        <w:rPr>
          <w:rFonts w:ascii="Times New Roman" w:hAnsi="Times New Roman" w:cs="Times New Roman"/>
          <w:b/>
          <w:iCs/>
          <w:sz w:val="24"/>
          <w:szCs w:val="24"/>
        </w:rPr>
        <w:t>1 f) Údaje o plnení kvalifikačného predpokladu</w:t>
      </w:r>
    </w:p>
    <w:tbl>
      <w:tblPr>
        <w:tblStyle w:val="Mriekatabuky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FB51EC" w:rsidRPr="003E0BAD" w:rsidTr="00CD2D8B">
        <w:trPr>
          <w:jc w:val="center"/>
        </w:trPr>
        <w:tc>
          <w:tcPr>
            <w:tcW w:w="2303" w:type="dxa"/>
          </w:tcPr>
          <w:p w:rsidR="00FB51EC" w:rsidRPr="00A430EC" w:rsidRDefault="00FB51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Forma vzdelávania</w:t>
            </w:r>
          </w:p>
        </w:tc>
        <w:tc>
          <w:tcPr>
            <w:tcW w:w="2303" w:type="dxa"/>
          </w:tcPr>
          <w:p w:rsidR="00FB51EC" w:rsidRPr="00A430EC" w:rsidRDefault="00FB51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Počet vzdelávaných</w:t>
            </w:r>
          </w:p>
        </w:tc>
        <w:tc>
          <w:tcPr>
            <w:tcW w:w="2303" w:type="dxa"/>
          </w:tcPr>
          <w:p w:rsidR="00FB51EC" w:rsidRPr="00A430EC" w:rsidRDefault="00FB51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Priebeh </w:t>
            </w:r>
            <w:proofErr w:type="spellStart"/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vzd</w:t>
            </w:r>
            <w:proofErr w:type="spellEnd"/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ukonč</w:t>
            </w:r>
            <w:proofErr w:type="spellEnd"/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FB51EC" w:rsidRPr="00A430EC" w:rsidRDefault="00FB51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Priebeh </w:t>
            </w:r>
            <w:proofErr w:type="spellStart"/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vzd</w:t>
            </w:r>
            <w:proofErr w:type="spellEnd"/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pokrač</w:t>
            </w:r>
            <w:proofErr w:type="spellEnd"/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51EC" w:rsidRPr="003E0BAD" w:rsidTr="00CD2D8B">
        <w:trPr>
          <w:jc w:val="center"/>
        </w:trPr>
        <w:tc>
          <w:tcPr>
            <w:tcW w:w="2303" w:type="dxa"/>
          </w:tcPr>
          <w:p w:rsidR="00FB51EC" w:rsidRPr="00A430EC" w:rsidRDefault="00CE4850" w:rsidP="0020315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Adaptačné vz.</w:t>
            </w:r>
          </w:p>
        </w:tc>
        <w:tc>
          <w:tcPr>
            <w:tcW w:w="2303" w:type="dxa"/>
          </w:tcPr>
          <w:p w:rsidR="00FB51EC" w:rsidRPr="00A430EC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FB51EC" w:rsidRPr="00A430EC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FB51EC" w:rsidRPr="00A430EC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B51EC" w:rsidRPr="003E0BAD" w:rsidTr="00CD2D8B">
        <w:trPr>
          <w:jc w:val="center"/>
        </w:trPr>
        <w:tc>
          <w:tcPr>
            <w:tcW w:w="2303" w:type="dxa"/>
          </w:tcPr>
          <w:p w:rsidR="00FB51EC" w:rsidRPr="00A430EC" w:rsidRDefault="00FB51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Aktualizačné </w:t>
            </w:r>
            <w:proofErr w:type="spellStart"/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vz</w:t>
            </w:r>
            <w:proofErr w:type="spellEnd"/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FB51EC" w:rsidRPr="00A430EC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FB51EC" w:rsidRPr="00A430EC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FB51EC" w:rsidRPr="00A430EC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0E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</w:tbl>
    <w:p w:rsidR="000F242F" w:rsidRDefault="000F242F" w:rsidP="00203153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316F9" w:rsidRPr="00823AC7" w:rsidRDefault="003316F9" w:rsidP="003316F9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23AC7">
        <w:rPr>
          <w:rFonts w:ascii="Times New Roman" w:hAnsi="Times New Roman" w:cs="Times New Roman"/>
          <w:b/>
          <w:i/>
          <w:iCs/>
          <w:sz w:val="24"/>
          <w:szCs w:val="24"/>
        </w:rPr>
        <w:t>Metodické združenie:</w:t>
      </w:r>
    </w:p>
    <w:p w:rsidR="003316F9" w:rsidRDefault="003316F9" w:rsidP="003316F9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 xml:space="preserve">MZ pracovalo pod vedením vedúcej MZ Mgr. Lenky </w:t>
      </w:r>
      <w:proofErr w:type="spellStart"/>
      <w:r w:rsidRPr="00823AC7">
        <w:rPr>
          <w:rFonts w:ascii="Times New Roman" w:hAnsi="Times New Roman" w:cs="Times New Roman"/>
          <w:bCs/>
          <w:sz w:val="24"/>
          <w:szCs w:val="24"/>
        </w:rPr>
        <w:t>Dufekovej</w:t>
      </w:r>
      <w:proofErr w:type="spellEnd"/>
      <w:r w:rsidRPr="00823AC7">
        <w:rPr>
          <w:rFonts w:ascii="Times New Roman" w:hAnsi="Times New Roman" w:cs="Times New Roman"/>
          <w:bCs/>
          <w:sz w:val="24"/>
          <w:szCs w:val="24"/>
        </w:rPr>
        <w:t xml:space="preserve"> a zasadalo podľa plánu MZ na príslušný školský rok. Činnosť MZ bola </w:t>
      </w:r>
      <w:r>
        <w:rPr>
          <w:rFonts w:ascii="Times New Roman" w:hAnsi="Times New Roman" w:cs="Times New Roman"/>
          <w:bCs/>
          <w:sz w:val="24"/>
          <w:szCs w:val="24"/>
        </w:rPr>
        <w:t xml:space="preserve">zameraná prehodnotenie, úpravu a tvorbu nového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3AC7">
        <w:rPr>
          <w:rFonts w:ascii="Times New Roman" w:hAnsi="Times New Roman" w:cs="Times New Roman"/>
          <w:bCs/>
          <w:sz w:val="24"/>
          <w:szCs w:val="24"/>
        </w:rPr>
        <w:t>ďalej na vypracovanie a absolvovanie aktualizačného vzdelávania a tvorbu portfólia pedagogického zamestnanca. V školskom ro</w:t>
      </w:r>
      <w:r>
        <w:rPr>
          <w:rFonts w:ascii="Times New Roman" w:hAnsi="Times New Roman" w:cs="Times New Roman"/>
          <w:bCs/>
          <w:sz w:val="24"/>
          <w:szCs w:val="24"/>
        </w:rPr>
        <w:t xml:space="preserve">ku 2021/2022 sme sa vo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výchovno</w:t>
      </w:r>
      <w:proofErr w:type="spellEnd"/>
      <w:r w:rsidRPr="00823AC7">
        <w:rPr>
          <w:rFonts w:ascii="Times New Roman" w:hAnsi="Times New Roman" w:cs="Times New Roman"/>
          <w:bCs/>
          <w:sz w:val="24"/>
          <w:szCs w:val="24"/>
        </w:rPr>
        <w:t xml:space="preserve">– vzdelávacom procese zamerali </w:t>
      </w:r>
      <w:r>
        <w:rPr>
          <w:rFonts w:ascii="Times New Roman" w:hAnsi="Times New Roman" w:cs="Times New Roman"/>
          <w:bCs/>
          <w:sz w:val="24"/>
          <w:szCs w:val="24"/>
        </w:rPr>
        <w:t xml:space="preserve">na pokračovanie rozvíjania kľúčových kompetencií v oblasti </w:t>
      </w:r>
      <w:r w:rsidRPr="00823AC7">
        <w:rPr>
          <w:rFonts w:ascii="Times New Roman" w:hAnsi="Times New Roman" w:cs="Times New Roman"/>
          <w:bCs/>
          <w:sz w:val="24"/>
          <w:szCs w:val="24"/>
        </w:rPr>
        <w:t>zdravia a zdravého životného štýlu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konkrétne na svetové dni </w:t>
      </w:r>
      <w:r w:rsidR="00A430EC">
        <w:rPr>
          <w:rFonts w:ascii="Times New Roman" w:hAnsi="Times New Roman" w:cs="Times New Roman"/>
          <w:bCs/>
          <w:sz w:val="24"/>
          <w:szCs w:val="24"/>
        </w:rPr>
        <w:t>súvisiace</w:t>
      </w:r>
      <w:r>
        <w:rPr>
          <w:rFonts w:ascii="Times New Roman" w:hAnsi="Times New Roman" w:cs="Times New Roman"/>
          <w:bCs/>
          <w:sz w:val="24"/>
          <w:szCs w:val="24"/>
        </w:rPr>
        <w:t xml:space="preserve"> so zdravím a tvorbu pracovných listov. Podporovali sme rozvíjanie digitálnych kompetencií pedagogických zamestnancov prostredníctvom vzdelávacích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webinárov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23AC7">
        <w:rPr>
          <w:rFonts w:ascii="Times New Roman" w:hAnsi="Times New Roman" w:cs="Times New Roman"/>
          <w:bCs/>
          <w:sz w:val="24"/>
          <w:szCs w:val="24"/>
        </w:rPr>
        <w:t>Profesijný rozvoj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3AC7">
        <w:rPr>
          <w:rFonts w:ascii="Times New Roman" w:hAnsi="Times New Roman" w:cs="Times New Roman"/>
          <w:sz w:val="24"/>
          <w:szCs w:val="24"/>
        </w:rPr>
        <w:t xml:space="preserve">sa uskutočňoval prostredníctvom vzdelávania, tvorivej činnosti súvisiacej s výkonom pracovnej činnosti, sebavzdelávania, absolvovaním odborných </w:t>
      </w:r>
      <w:proofErr w:type="spellStart"/>
      <w:r w:rsidRPr="00823AC7">
        <w:rPr>
          <w:rFonts w:ascii="Times New Roman" w:hAnsi="Times New Roman" w:cs="Times New Roman"/>
          <w:sz w:val="24"/>
          <w:szCs w:val="24"/>
        </w:rPr>
        <w:t>webinárov</w:t>
      </w:r>
      <w:proofErr w:type="spellEnd"/>
      <w:r w:rsidRPr="00823AC7">
        <w:rPr>
          <w:rFonts w:ascii="Times New Roman" w:hAnsi="Times New Roman" w:cs="Times New Roman"/>
          <w:sz w:val="24"/>
          <w:szCs w:val="24"/>
        </w:rPr>
        <w:t xml:space="preserve"> zameraných na inovovanie profesijných kompetencií. </w:t>
      </w:r>
    </w:p>
    <w:p w:rsidR="003316F9" w:rsidRDefault="003316F9" w:rsidP="00331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 vedením MZ sa prehodnotili aj plány VV činnosti</w:t>
      </w:r>
      <w:r w:rsidRPr="008D4A2E">
        <w:rPr>
          <w:rFonts w:ascii="Times New Roman" w:hAnsi="Times New Roman" w:cs="Times New Roman"/>
          <w:sz w:val="24"/>
          <w:szCs w:val="24"/>
        </w:rPr>
        <w:t xml:space="preserve">. Plány sú na základe úrovni prispôsobené vekovým kategóriám detí v triede a sú v súlade s potrebami a zameraním MŠ </w:t>
      </w:r>
      <w:proofErr w:type="spellStart"/>
      <w:r w:rsidRPr="008D4A2E">
        <w:rPr>
          <w:rFonts w:ascii="Times New Roman" w:hAnsi="Times New Roman" w:cs="Times New Roman"/>
          <w:sz w:val="24"/>
          <w:szCs w:val="24"/>
        </w:rPr>
        <w:t>Milošová</w:t>
      </w:r>
      <w:proofErr w:type="spellEnd"/>
      <w:r w:rsidRPr="008D4A2E">
        <w:rPr>
          <w:rFonts w:ascii="Times New Roman" w:hAnsi="Times New Roman" w:cs="Times New Roman"/>
          <w:sz w:val="24"/>
          <w:szCs w:val="24"/>
        </w:rPr>
        <w:t xml:space="preserve">. Boli doplnené v triede 4 – 6 ročných detí o </w:t>
      </w:r>
      <w:r w:rsidR="00A430EC" w:rsidRPr="008D4A2E">
        <w:rPr>
          <w:rFonts w:ascii="Times New Roman" w:hAnsi="Times New Roman" w:cs="Times New Roman"/>
          <w:sz w:val="24"/>
          <w:szCs w:val="24"/>
        </w:rPr>
        <w:t>výkonové</w:t>
      </w:r>
      <w:r w:rsidRPr="008D4A2E">
        <w:rPr>
          <w:rFonts w:ascii="Times New Roman" w:hAnsi="Times New Roman" w:cs="Times New Roman"/>
          <w:sz w:val="24"/>
          <w:szCs w:val="24"/>
        </w:rPr>
        <w:t xml:space="preserve"> štandardy z materiálu </w:t>
      </w:r>
      <w:r>
        <w:rPr>
          <w:rFonts w:ascii="Times New Roman" w:hAnsi="Times New Roman" w:cs="Times New Roman"/>
          <w:sz w:val="24"/>
          <w:szCs w:val="24"/>
        </w:rPr>
        <w:t xml:space="preserve">„Povinné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vzdelávanie“ </w:t>
      </w:r>
      <w:r w:rsidRPr="008D4A2E">
        <w:rPr>
          <w:rFonts w:ascii="Times New Roman" w:hAnsi="Times New Roman" w:cs="Times New Roman"/>
          <w:sz w:val="24"/>
          <w:szCs w:val="24"/>
        </w:rPr>
        <w:t xml:space="preserve">dostupnom na </w:t>
      </w:r>
      <w:hyperlink r:id="rId11" w:history="1">
        <w:r w:rsidRPr="008D4A2E">
          <w:rPr>
            <w:rStyle w:val="Hypertextovprepojenie"/>
            <w:rFonts w:ascii="Times New Roman" w:hAnsi="Times New Roman" w:cs="Times New Roman"/>
            <w:sz w:val="24"/>
            <w:szCs w:val="24"/>
          </w:rPr>
          <w:t>www.minedu.sk</w:t>
        </w:r>
      </w:hyperlink>
      <w:r w:rsidRPr="008D4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6F9" w:rsidRDefault="003316F9" w:rsidP="003316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16F9" w:rsidRDefault="003316F9" w:rsidP="003316F9">
      <w:pPr>
        <w:spacing w:line="360" w:lineRule="auto"/>
        <w:rPr>
          <w:rFonts w:ascii="Times" w:hAnsi="Times"/>
          <w:sz w:val="24"/>
          <w:szCs w:val="24"/>
        </w:rPr>
      </w:pPr>
      <w:r w:rsidRPr="00D84240">
        <w:rPr>
          <w:rFonts w:ascii="Times" w:hAnsi="Times"/>
          <w:sz w:val="24"/>
          <w:szCs w:val="24"/>
        </w:rPr>
        <w:t xml:space="preserve">Aktualizačné vzdelávanie – zdravie a zdravý životný štýl  – program vypracovaný riaditeľkou školy Mgr. </w:t>
      </w:r>
      <w:proofErr w:type="spellStart"/>
      <w:r w:rsidRPr="00D84240">
        <w:rPr>
          <w:rFonts w:ascii="Times" w:hAnsi="Times"/>
          <w:sz w:val="24"/>
          <w:szCs w:val="24"/>
        </w:rPr>
        <w:t>Masnicovou</w:t>
      </w:r>
      <w:proofErr w:type="spellEnd"/>
      <w:r w:rsidRPr="00D84240">
        <w:rPr>
          <w:rFonts w:ascii="Times" w:hAnsi="Times"/>
          <w:sz w:val="24"/>
          <w:szCs w:val="24"/>
        </w:rPr>
        <w:t xml:space="preserve">, ktorá je zároveň schvaľovateľom, garantom programu je Mgr. </w:t>
      </w:r>
      <w:proofErr w:type="spellStart"/>
      <w:r w:rsidRPr="00D84240">
        <w:rPr>
          <w:rFonts w:ascii="Times" w:hAnsi="Times"/>
          <w:sz w:val="24"/>
          <w:szCs w:val="24"/>
        </w:rPr>
        <w:t>Dufeková</w:t>
      </w:r>
      <w:proofErr w:type="spellEnd"/>
      <w:r w:rsidRPr="00D84240">
        <w:rPr>
          <w:rFonts w:ascii="Times" w:hAnsi="Times"/>
          <w:sz w:val="24"/>
          <w:szCs w:val="24"/>
        </w:rPr>
        <w:t xml:space="preserve">, lektormi programu sú p. učiteľky, ktoré absolvovali vzdelávacie programy na rozvíjanie zdravého životného štýlu detí prostredníctvom MPC alebo iných vzdelávacích inštitúcií. Mgr. </w:t>
      </w:r>
      <w:proofErr w:type="spellStart"/>
      <w:r w:rsidRPr="00D84240">
        <w:rPr>
          <w:rFonts w:ascii="Times" w:hAnsi="Times"/>
          <w:sz w:val="24"/>
          <w:szCs w:val="24"/>
        </w:rPr>
        <w:t>Dufeková</w:t>
      </w:r>
      <w:proofErr w:type="spellEnd"/>
      <w:r w:rsidRPr="00D84240">
        <w:rPr>
          <w:rFonts w:ascii="Times" w:hAnsi="Times"/>
          <w:sz w:val="24"/>
          <w:szCs w:val="24"/>
        </w:rPr>
        <w:t>, Ing. Miková</w:t>
      </w:r>
      <w:r>
        <w:rPr>
          <w:rFonts w:ascii="Times" w:hAnsi="Times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6F9" w:rsidRPr="00D84240" w:rsidRDefault="003316F9" w:rsidP="003316F9">
      <w:pPr>
        <w:spacing w:line="360" w:lineRule="auto"/>
        <w:rPr>
          <w:rFonts w:ascii="Times" w:hAnsi="Times"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 xml:space="preserve">Pedagogickí zamestnanci si počas celého školského roka vytvárali portfólio zdravého životného štýlu, kde si zhromažďovali rôzne nápady a vytvárali si súbor aktivít, projektov a študovali si odbornú literatúru zameranú na danú oblasť. </w:t>
      </w:r>
    </w:p>
    <w:p w:rsidR="003316F9" w:rsidRPr="00823AC7" w:rsidRDefault="003316F9" w:rsidP="003316F9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Plán Metodického združenia sa plnil podľa plánu MZ na školský rok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23AC7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23AC7">
        <w:rPr>
          <w:rFonts w:ascii="Times New Roman" w:hAnsi="Times New Roman" w:cs="Times New Roman"/>
          <w:bCs/>
          <w:sz w:val="24"/>
          <w:szCs w:val="24"/>
        </w:rPr>
        <w:t>.</w:t>
      </w:r>
    </w:p>
    <w:p w:rsidR="003316F9" w:rsidRDefault="003316F9" w:rsidP="003316F9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6F9" w:rsidRPr="00823AC7" w:rsidRDefault="003316F9" w:rsidP="003316F9">
      <w:pPr>
        <w:tabs>
          <w:tab w:val="left" w:pos="720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C7">
        <w:rPr>
          <w:rFonts w:ascii="Times New Roman" w:hAnsi="Times New Roman" w:cs="Times New Roman"/>
          <w:b/>
          <w:sz w:val="24"/>
          <w:szCs w:val="24"/>
        </w:rPr>
        <w:t>Metódy činnosti MZ:</w:t>
      </w:r>
    </w:p>
    <w:p w:rsidR="003316F9" w:rsidRPr="00823AC7" w:rsidRDefault="003316F9" w:rsidP="003316F9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deň -  štyri</w:t>
      </w:r>
      <w:r w:rsidRPr="00823AC7">
        <w:rPr>
          <w:rFonts w:ascii="Times New Roman" w:hAnsi="Times New Roman" w:cs="Times New Roman"/>
          <w:sz w:val="24"/>
          <w:szCs w:val="24"/>
        </w:rPr>
        <w:t xml:space="preserve"> krát ročne,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3AC7">
        <w:rPr>
          <w:rFonts w:ascii="Times New Roman" w:hAnsi="Times New Roman" w:cs="Times New Roman"/>
          <w:sz w:val="24"/>
          <w:szCs w:val="24"/>
        </w:rPr>
        <w:t>.08.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3AC7">
        <w:rPr>
          <w:rFonts w:ascii="Times New Roman" w:hAnsi="Times New Roman" w:cs="Times New Roman"/>
          <w:sz w:val="24"/>
          <w:szCs w:val="24"/>
        </w:rPr>
        <w:t>, 14.10.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3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23A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3AC7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23AC7">
        <w:rPr>
          <w:rFonts w:ascii="Times New Roman" w:hAnsi="Times New Roman" w:cs="Times New Roman"/>
          <w:sz w:val="24"/>
          <w:szCs w:val="24"/>
        </w:rPr>
        <w:t>.06.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316F9" w:rsidRPr="00823AC7" w:rsidRDefault="003316F9" w:rsidP="003316F9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diskusná skupina-</w:t>
      </w:r>
      <w:r w:rsidRPr="00823AC7">
        <w:rPr>
          <w:rFonts w:ascii="Times New Roman" w:hAnsi="Times New Roman" w:cs="Times New Roman"/>
          <w:sz w:val="24"/>
          <w:szCs w:val="24"/>
        </w:rPr>
        <w:t xml:space="preserve"> úlohou bolo poskytovať si vzájomnú pomoc pri zvládnutí každodenných osobných, pracovných problémov v a</w:t>
      </w:r>
      <w:r>
        <w:rPr>
          <w:rFonts w:ascii="Times New Roman" w:hAnsi="Times New Roman" w:cs="Times New Roman"/>
          <w:sz w:val="24"/>
          <w:szCs w:val="24"/>
        </w:rPr>
        <w:t xml:space="preserve">tmosfére dôvery – priebežne a jeden </w:t>
      </w:r>
      <w:r w:rsidRPr="00823AC7">
        <w:rPr>
          <w:rFonts w:ascii="Times New Roman" w:hAnsi="Times New Roman" w:cs="Times New Roman"/>
          <w:sz w:val="24"/>
          <w:szCs w:val="24"/>
        </w:rPr>
        <w:t>krát mesačne,</w:t>
      </w:r>
    </w:p>
    <w:p w:rsidR="003316F9" w:rsidRPr="00823AC7" w:rsidRDefault="003316F9" w:rsidP="003316F9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portfólio pedagogického zamestnanca – priebežne si učiteľky rozšírili i inovovali poznatky z metodiky a didaktiky,</w:t>
      </w:r>
    </w:p>
    <w:p w:rsidR="003316F9" w:rsidRPr="00823AC7" w:rsidRDefault="003316F9" w:rsidP="003316F9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 xml:space="preserve">osobný plán profesijného </w:t>
      </w:r>
      <w:r>
        <w:rPr>
          <w:rFonts w:ascii="Times New Roman" w:hAnsi="Times New Roman" w:cs="Times New Roman"/>
          <w:sz w:val="24"/>
          <w:szCs w:val="24"/>
        </w:rPr>
        <w:t>rozvoja</w:t>
      </w:r>
      <w:r w:rsidRPr="00823AC7">
        <w:rPr>
          <w:rFonts w:ascii="Times New Roman" w:hAnsi="Times New Roman" w:cs="Times New Roman"/>
          <w:sz w:val="24"/>
          <w:szCs w:val="24"/>
        </w:rPr>
        <w:t xml:space="preserve"> – sebavzdelávanie a  vzdelávanie učiteliek,</w:t>
      </w:r>
    </w:p>
    <w:p w:rsidR="003316F9" w:rsidRPr="00823AC7" w:rsidRDefault="003316F9" w:rsidP="003316F9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hospitačná činnosť – zameraná na</w:t>
      </w:r>
      <w:r>
        <w:rPr>
          <w:rFonts w:ascii="Times New Roman" w:hAnsi="Times New Roman" w:cs="Times New Roman"/>
          <w:sz w:val="24"/>
          <w:szCs w:val="24"/>
        </w:rPr>
        <w:t xml:space="preserve"> kontrolu a efektivitu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823AC7">
        <w:rPr>
          <w:rFonts w:ascii="Times New Roman" w:hAnsi="Times New Roman" w:cs="Times New Roman"/>
          <w:sz w:val="24"/>
          <w:szCs w:val="24"/>
        </w:rPr>
        <w:t xml:space="preserve"> vzdelávacej činnosti.</w:t>
      </w:r>
    </w:p>
    <w:p w:rsidR="003316F9" w:rsidRDefault="003316F9" w:rsidP="003316F9">
      <w:pPr>
        <w:spacing w:line="360" w:lineRule="auto"/>
        <w:rPr>
          <w:rFonts w:ascii="Times" w:hAnsi="Times"/>
          <w:b/>
          <w:bCs/>
        </w:rPr>
      </w:pPr>
    </w:p>
    <w:p w:rsidR="003316F9" w:rsidRPr="00F324CF" w:rsidRDefault="003316F9" w:rsidP="003316F9">
      <w:pPr>
        <w:spacing w:line="360" w:lineRule="auto"/>
        <w:rPr>
          <w:rFonts w:ascii="Times" w:hAnsi="Times"/>
        </w:rPr>
      </w:pPr>
      <w:r w:rsidRPr="00F324CF">
        <w:rPr>
          <w:rFonts w:ascii="Times" w:hAnsi="Times"/>
          <w:b/>
          <w:bCs/>
        </w:rPr>
        <w:t>Hospitačná činnosť</w:t>
      </w:r>
    </w:p>
    <w:p w:rsidR="003316F9" w:rsidRPr="00F324CF" w:rsidRDefault="003316F9" w:rsidP="003316F9">
      <w:pPr>
        <w:pStyle w:val="Odsekzoznamu"/>
        <w:numPr>
          <w:ilvl w:val="0"/>
          <w:numId w:val="31"/>
        </w:numPr>
        <w:spacing w:after="200" w:line="360" w:lineRule="auto"/>
        <w:jc w:val="both"/>
        <w:rPr>
          <w:rFonts w:ascii="Times" w:hAnsi="Times"/>
          <w:b/>
          <w:bCs/>
        </w:rPr>
      </w:pPr>
      <w:r w:rsidRPr="00F324CF">
        <w:rPr>
          <w:rFonts w:ascii="Times" w:hAnsi="Times"/>
        </w:rPr>
        <w:t xml:space="preserve">Vedúca MZ realizovala v priebehu školského roka 2021/2022 9 hospitácií. 2 hospitácie boli zamerané na </w:t>
      </w:r>
      <w:r w:rsidR="00A430EC" w:rsidRPr="00F324CF">
        <w:rPr>
          <w:rFonts w:ascii="Times" w:hAnsi="Times"/>
        </w:rPr>
        <w:t>kontrolu</w:t>
      </w:r>
      <w:r w:rsidRPr="00F324CF">
        <w:rPr>
          <w:rFonts w:ascii="Times" w:hAnsi="Times"/>
        </w:rPr>
        <w:t xml:space="preserve"> </w:t>
      </w:r>
      <w:proofErr w:type="spellStart"/>
      <w:r w:rsidRPr="00F324CF">
        <w:rPr>
          <w:rFonts w:ascii="Times" w:hAnsi="Times"/>
        </w:rPr>
        <w:t>výchovno</w:t>
      </w:r>
      <w:proofErr w:type="spellEnd"/>
      <w:r w:rsidRPr="00F324CF">
        <w:rPr>
          <w:rFonts w:ascii="Times" w:hAnsi="Times"/>
        </w:rPr>
        <w:t xml:space="preserve"> – vzdelávacej činnosti, priebeh a realizáciu </w:t>
      </w:r>
      <w:proofErr w:type="spellStart"/>
      <w:r w:rsidRPr="00F324CF">
        <w:rPr>
          <w:rFonts w:ascii="Times" w:hAnsi="Times"/>
        </w:rPr>
        <w:t>výchovno</w:t>
      </w:r>
      <w:proofErr w:type="spellEnd"/>
      <w:r w:rsidRPr="00F324CF">
        <w:rPr>
          <w:rFonts w:ascii="Times" w:hAnsi="Times"/>
        </w:rPr>
        <w:t xml:space="preserve"> – vzdelávacej aktivity podľa správnej metodickej postupnosti u p. uč. </w:t>
      </w:r>
      <w:proofErr w:type="spellStart"/>
      <w:r w:rsidRPr="00F324CF">
        <w:rPr>
          <w:rFonts w:ascii="Times" w:hAnsi="Times"/>
        </w:rPr>
        <w:t>Šmatlavovej</w:t>
      </w:r>
      <w:proofErr w:type="spellEnd"/>
      <w:r w:rsidRPr="00F324CF">
        <w:rPr>
          <w:rFonts w:ascii="Times" w:hAnsi="Times"/>
        </w:rPr>
        <w:t xml:space="preserve"> – nový </w:t>
      </w:r>
      <w:r w:rsidRPr="00F324CF">
        <w:rPr>
          <w:rFonts w:ascii="Times" w:hAnsi="Times"/>
        </w:rPr>
        <w:lastRenderedPageBreak/>
        <w:t xml:space="preserve">zamestnanec v kategórii začínajúci </w:t>
      </w:r>
      <w:proofErr w:type="spellStart"/>
      <w:r w:rsidRPr="00F324CF">
        <w:rPr>
          <w:rFonts w:ascii="Times" w:hAnsi="Times"/>
        </w:rPr>
        <w:t>ped</w:t>
      </w:r>
      <w:proofErr w:type="spellEnd"/>
      <w:r w:rsidRPr="00F324CF">
        <w:rPr>
          <w:rFonts w:ascii="Times" w:hAnsi="Times"/>
        </w:rPr>
        <w:t xml:space="preserve">. zamestnanec a p. uč. </w:t>
      </w:r>
      <w:proofErr w:type="spellStart"/>
      <w:r w:rsidRPr="00F324CF">
        <w:rPr>
          <w:rFonts w:ascii="Times" w:hAnsi="Times"/>
        </w:rPr>
        <w:t>Krčmárikovej</w:t>
      </w:r>
      <w:proofErr w:type="spellEnd"/>
      <w:r w:rsidRPr="00F324CF">
        <w:rPr>
          <w:rFonts w:ascii="Times" w:hAnsi="Times"/>
        </w:rPr>
        <w:t xml:space="preserve"> – nový zamestnanec v kategórii samostatný </w:t>
      </w:r>
      <w:proofErr w:type="spellStart"/>
      <w:r w:rsidRPr="00F324CF">
        <w:rPr>
          <w:rFonts w:ascii="Times" w:hAnsi="Times"/>
        </w:rPr>
        <w:t>ped</w:t>
      </w:r>
      <w:proofErr w:type="spellEnd"/>
      <w:r w:rsidRPr="00F324CF">
        <w:rPr>
          <w:rFonts w:ascii="Times" w:hAnsi="Times"/>
        </w:rPr>
        <w:t>. zamestnanec.</w:t>
      </w:r>
    </w:p>
    <w:p w:rsidR="003316F9" w:rsidRPr="00F324CF" w:rsidRDefault="003316F9" w:rsidP="003316F9">
      <w:pPr>
        <w:pStyle w:val="Odsekzoznamu"/>
        <w:numPr>
          <w:ilvl w:val="0"/>
          <w:numId w:val="31"/>
        </w:numPr>
        <w:spacing w:after="200" w:line="360" w:lineRule="auto"/>
        <w:jc w:val="both"/>
        <w:rPr>
          <w:rFonts w:ascii="Times" w:hAnsi="Times"/>
          <w:b/>
          <w:bCs/>
        </w:rPr>
      </w:pPr>
      <w:r w:rsidRPr="00F324CF">
        <w:rPr>
          <w:rFonts w:ascii="Times" w:hAnsi="Times"/>
        </w:rPr>
        <w:t xml:space="preserve">7 hospitácií bolo zameraných na kontrolu dodržiavania témy zdravia a zdravého životného štýlu vo </w:t>
      </w:r>
      <w:proofErr w:type="spellStart"/>
      <w:r w:rsidRPr="00F324CF">
        <w:rPr>
          <w:rFonts w:ascii="Times" w:hAnsi="Times"/>
        </w:rPr>
        <w:t>výchovno</w:t>
      </w:r>
      <w:proofErr w:type="spellEnd"/>
      <w:r w:rsidRPr="00F324CF">
        <w:rPr>
          <w:rFonts w:ascii="Times" w:hAnsi="Times"/>
        </w:rPr>
        <w:t xml:space="preserve"> – vzdelávacom procese rôznou formou a v rôznych vekových kategóriách (3 – 6 ročné deti). </w:t>
      </w:r>
    </w:p>
    <w:p w:rsidR="003316F9" w:rsidRPr="00A430EC" w:rsidRDefault="003316F9" w:rsidP="003316F9"/>
    <w:p w:rsidR="009F4B22" w:rsidRPr="00A430EC" w:rsidRDefault="008A5005" w:rsidP="0020315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0E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1g)  </w:t>
      </w:r>
      <w:r w:rsidR="00CA303D" w:rsidRPr="00A430EC">
        <w:rPr>
          <w:rFonts w:ascii="Times New Roman" w:hAnsi="Times New Roman" w:cs="Times New Roman"/>
          <w:b/>
          <w:bCs/>
          <w:sz w:val="24"/>
          <w:szCs w:val="24"/>
        </w:rPr>
        <w:t>informácie</w:t>
      </w:r>
      <w:r w:rsidRPr="00A430EC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CA303D" w:rsidRPr="00A430EC">
        <w:rPr>
          <w:rFonts w:ascii="Times New Roman" w:hAnsi="Times New Roman" w:cs="Times New Roman"/>
          <w:b/>
          <w:bCs/>
          <w:sz w:val="24"/>
          <w:szCs w:val="24"/>
        </w:rPr>
        <w:t>aktivitách</w:t>
      </w:r>
      <w:r w:rsidRPr="00A430EC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264E26" w:rsidRPr="00A430E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A303D" w:rsidRPr="00A430EC">
        <w:rPr>
          <w:rFonts w:ascii="Times New Roman" w:hAnsi="Times New Roman" w:cs="Times New Roman"/>
          <w:b/>
          <w:bCs/>
          <w:sz w:val="24"/>
          <w:szCs w:val="24"/>
        </w:rPr>
        <w:t>prezentácii</w:t>
      </w:r>
      <w:r w:rsidR="00264E26" w:rsidRPr="00A43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03D" w:rsidRPr="00A430EC">
        <w:rPr>
          <w:rFonts w:ascii="Times New Roman" w:hAnsi="Times New Roman" w:cs="Times New Roman"/>
          <w:b/>
          <w:bCs/>
          <w:sz w:val="24"/>
          <w:szCs w:val="24"/>
        </w:rPr>
        <w:t>školy</w:t>
      </w:r>
      <w:r w:rsidR="00CD2D8B" w:rsidRPr="00A430EC">
        <w:rPr>
          <w:rFonts w:ascii="Times New Roman" w:hAnsi="Times New Roman" w:cs="Times New Roman"/>
          <w:b/>
          <w:bCs/>
          <w:sz w:val="24"/>
          <w:szCs w:val="24"/>
        </w:rPr>
        <w:t xml:space="preserve"> alebo </w:t>
      </w:r>
      <w:proofErr w:type="spellStart"/>
      <w:r w:rsidR="00CD2D8B" w:rsidRPr="00A430EC">
        <w:rPr>
          <w:rFonts w:ascii="Times New Roman" w:hAnsi="Times New Roman" w:cs="Times New Roman"/>
          <w:b/>
          <w:bCs/>
          <w:sz w:val="24"/>
          <w:szCs w:val="24"/>
        </w:rPr>
        <w:t>škols</w:t>
      </w:r>
      <w:r w:rsidRPr="00A430EC">
        <w:rPr>
          <w:rFonts w:ascii="Times New Roman" w:hAnsi="Times New Roman" w:cs="Times New Roman"/>
          <w:b/>
          <w:bCs/>
          <w:sz w:val="24"/>
          <w:szCs w:val="24"/>
        </w:rPr>
        <w:t>kého</w:t>
      </w:r>
      <w:proofErr w:type="spellEnd"/>
      <w:r w:rsidRPr="00A430EC">
        <w:rPr>
          <w:rFonts w:ascii="Times New Roman" w:hAnsi="Times New Roman" w:cs="Times New Roman"/>
          <w:b/>
          <w:bCs/>
          <w:sz w:val="24"/>
          <w:szCs w:val="24"/>
        </w:rPr>
        <w:t xml:space="preserve"> zariadenia na verejnosti, </w:t>
      </w:r>
    </w:p>
    <w:p w:rsidR="00953858" w:rsidRPr="00264E26" w:rsidRDefault="00953858" w:rsidP="00953858">
      <w:pPr>
        <w:tabs>
          <w:tab w:val="left" w:pos="0"/>
          <w:tab w:val="left" w:pos="360"/>
          <w:tab w:val="left" w:pos="900"/>
          <w:tab w:val="left" w:pos="1080"/>
        </w:tabs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 školskom roku 2021/2022 sme zrealizovali množstvo pekných, zaujímavých a obohacujúcich  aktivít pre deti.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Čisté rúčky – pripomenutie dôležitosti a správnosti umývania rúk najmä v aktuálnej situácií s </w:t>
      </w:r>
      <w:proofErr w:type="spellStart"/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19 , formou rozhovoru a názornej ukážky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Adoptuj kravičku – projekt zameraný na zvýšenie konzumácie mliečnych výrobkov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Želkova</w:t>
      </w:r>
      <w:proofErr w:type="spellEnd"/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škôlka – pravidlá bezpečného správania v blízkosti železničnej trate, správanie vo vlaku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Experimentovanie s farbami – maľovanie na fóliu, hranie s farbami na školskom dvore zážitkovou formou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Ja a ty, to sme my – fotenie detí na triedne tablá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Deň bez áut – na bicykli do MŠ - oboznámenie s pravidlami cestnej premávky v exteriéri MŠ na dopravnom ihrisku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Svetový deň mlieka na školách, Medzinárodný deň mlieka – pripomenutie významu mlieka pre naše zdravie, 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Deň stromov – lesná pedagogika 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Imatrikulácia – privítanie nových detí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Medzinárodný deň starších ľudí – výroba darčeka pre starých rodičov, vzhľadom na pandemickú situáciu nebolo možné tento rok navštíviť zariadenie pre seniorov, preto si predškoláci nacvičili báseň a jej prednes uverejnili na stránke MŠ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Svetový deň zvierat – oblečenie vecí so zvieracím motívom, rozhovor o zvieratách, o starostlivosti a ochrane zvierat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Jeseň pani bohatá – rozprávkový strom – zdobenie stromu všetkým triedami jesennými ozdobami, tvorivé jesenné dielne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Zdravá výživa, zdravá dobrota – Svetový deň potravy – význam potravy pre život človeka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Ako byť zdraví – zdravé stravovanie, šport, cvičenie - za priaznivého počasia spoločné rozcvičky na hudobné sprievody, tancovanie pri hudbe = prevencia proti obezite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Deň duševného zdravia – rozhovor, básne, piesne, výroba panáka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Šarkaniáda</w:t>
      </w:r>
      <w:proofErr w:type="spellEnd"/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púšťanie šarkanov v školskej záhrade = „šarkanie preteky“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Deň MŠ – harmonogram denných aktivít obohatený o súťaže, zábavné hry, diskotéku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Svetový deň behu – hry, štafety, beh počas pobytu vonku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Bubnovačka</w:t>
      </w:r>
      <w:proofErr w:type="spellEnd"/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MŠ – projekt zameraný proti násiliu na deťoch v spolupráci s Úradom práce, sociálnych vecí a rodiny v Čadci, článok v novinách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6">
        <w:rPr>
          <w:rFonts w:ascii="Times New Roman" w:hAnsi="Times New Roman" w:cs="Times New Roman"/>
          <w:color w:val="000000" w:themeColor="text1"/>
          <w:sz w:val="24"/>
          <w:szCs w:val="24"/>
        </w:rPr>
        <w:t>Svetový deň pozdravov – zaslanie pozdravu prostredníctvom mailu kamarátom do českej MŠ Šance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 xml:space="preserve">Červený kríž – prvá pomoc – aktivity na triedach – praktické ukážky poskytnutia prvej pomoci deťom – drobné poranenia, úrazy a pod. 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Čisté zúbky – vzhľadom na situáciu nebolo možné aby našu MŠ navštívila dentálna hygienička , preto p. učiteľky oboznámili so starostlivosťou o zuby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Sladkosti závislosťou – príbehy s ponaučením o nezdravých potravinách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Projekt „Kým zaznejú zvony čarokrásnych Vianoc“ – zvyky a tradície – sv. Ondrej, sv. Barbora, sv. Lucia, Mikuláš, List Ježiškovi, Darček pre radosť, Vianočné pozdravy, Pečenie medovníkov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Zvieratká v zime – výroba kŕmidiel, starostlivosť o vtáčiky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Zimné hry a radovánky – farbenie snehu, „maľovanie“ na sneh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Zimná olympiáda – disciplíny, súťaže,...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Lyžiarsky výcvik – základy lyžovania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Fašiangy, Turíce – výroba škrabošiek, diskotéka na triedach, hry, súťaže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Dúhový týždeň – každý deň oblečení v inej farbe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Európsky deň čísla 112 – privolanie pomoci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Marec mesiac knihy - rozprávkový mesiac o knihách, divadle a bábkach – pripomenutie Svetového dňa divadla, návšteva školskej knižnice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Jazýček môj ohýbaj sa – školské kolo v prednese, pripomenutie Svetového dňa poézie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 xml:space="preserve">„Ponožková výzva“ – zapojenie pri príležitosti Svetového dňa </w:t>
      </w:r>
      <w:proofErr w:type="spellStart"/>
      <w:r w:rsidRPr="00264E26">
        <w:rPr>
          <w:rFonts w:ascii="Times New Roman" w:hAnsi="Times New Roman" w:cs="Times New Roman"/>
          <w:sz w:val="24"/>
          <w:szCs w:val="24"/>
        </w:rPr>
        <w:t>Downovho</w:t>
      </w:r>
      <w:proofErr w:type="spellEnd"/>
      <w:r w:rsidRPr="00264E26">
        <w:rPr>
          <w:rFonts w:ascii="Times New Roman" w:hAnsi="Times New Roman" w:cs="Times New Roman"/>
          <w:sz w:val="24"/>
          <w:szCs w:val="24"/>
        </w:rPr>
        <w:t xml:space="preserve"> syndrómu, obutie ponožiek rôznych farieb, vzorov, či veľkostí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Svetový deň vody – voda je náš život, pokusy s vodou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Apríl mesiac lesov – rozhovor, vychádzky do blízkeho okolia, symbolické zasadenie 2 javorov v školskej záhrade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Návšteva ZŠ u Prívary – spolupráca so ZŠ – hodina čítania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lastRenderedPageBreak/>
        <w:t>Svetový deň zdravia – tanec, pohyb, zdravotné cvičenia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 xml:space="preserve">Deň Zeme – jarné upratovanie, sadenie semienok, tvorba </w:t>
      </w:r>
      <w:proofErr w:type="spellStart"/>
      <w:r w:rsidRPr="00264E26">
        <w:rPr>
          <w:rFonts w:ascii="Times New Roman" w:hAnsi="Times New Roman" w:cs="Times New Roman"/>
          <w:sz w:val="24"/>
          <w:szCs w:val="24"/>
        </w:rPr>
        <w:t>minzáhradok</w:t>
      </w:r>
      <w:proofErr w:type="spellEnd"/>
      <w:r w:rsidRPr="00264E26">
        <w:rPr>
          <w:rFonts w:ascii="Times New Roman" w:hAnsi="Times New Roman" w:cs="Times New Roman"/>
          <w:sz w:val="24"/>
          <w:szCs w:val="24"/>
        </w:rPr>
        <w:t>, triedenie odpadu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Májové zvyky a tradície – stavanie a váľanie mája, spev ľudových piesní, tanec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Medzinárodný deň Slnka – oblečenie v žltej farbe, rozhovor, spev, konštrukčné hry, maľba, kresba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Medzinárodný deň pohybu – pohybom ku zdraviu, cvičenie pri hudbe počas pobytu vonku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 xml:space="preserve">Deň hasičov – zážitkovou formou na školskom dvore – rozhovor,  prehliadka hasičského auta, ukážka nástrojov, skúška hasenia, 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Deň matiek – výroba darčekov pre mamy, nácvik básní, piesní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 xml:space="preserve">Deň rodiny – vystúpenie detí zameraný na tradície, spoločná </w:t>
      </w:r>
      <w:proofErr w:type="spellStart"/>
      <w:r w:rsidRPr="00264E26">
        <w:rPr>
          <w:rFonts w:ascii="Times New Roman" w:hAnsi="Times New Roman" w:cs="Times New Roman"/>
          <w:sz w:val="24"/>
          <w:szCs w:val="24"/>
        </w:rPr>
        <w:t>opekačka</w:t>
      </w:r>
      <w:proofErr w:type="spellEnd"/>
      <w:r w:rsidRPr="00264E26">
        <w:rPr>
          <w:rFonts w:ascii="Times New Roman" w:hAnsi="Times New Roman" w:cs="Times New Roman"/>
          <w:sz w:val="24"/>
          <w:szCs w:val="24"/>
        </w:rPr>
        <w:t xml:space="preserve"> s rodičmi 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MDD, bosonohá olympiáda – zábavné a tvorivé hry pre deti, súťaže, odmeny, balíčky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 xml:space="preserve">Koncoročné fotenie – spoločné triedne fotenie profesionálnym fotografom 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Deň otcov – výroba darčekov, nácvik básní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 xml:space="preserve">Rozlúčka s predškolákmi – rozlúčka s kamarátmi, pani učiteľkami, spoločné hry a zábava, výlet na </w:t>
      </w:r>
      <w:proofErr w:type="spellStart"/>
      <w:r w:rsidRPr="00264E26">
        <w:rPr>
          <w:rFonts w:ascii="Times New Roman" w:hAnsi="Times New Roman" w:cs="Times New Roman"/>
          <w:sz w:val="24"/>
          <w:szCs w:val="24"/>
        </w:rPr>
        <w:t>Megoňky</w:t>
      </w:r>
      <w:proofErr w:type="spellEnd"/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Hasiči v MŠ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Sokoliari v MŠ</w:t>
      </w:r>
    </w:p>
    <w:p w:rsidR="00953858" w:rsidRPr="00264E26" w:rsidRDefault="00953858" w:rsidP="00953858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Piknik na školskom dvore</w:t>
      </w:r>
    </w:p>
    <w:p w:rsidR="00264E26" w:rsidRPr="000C73BD" w:rsidRDefault="000C73BD" w:rsidP="000C73BD">
      <w:pPr>
        <w:pStyle w:val="Normlnywebov"/>
        <w:spacing w:before="120" w:beforeAutospacing="0" w:after="120" w:afterAutospacing="0" w:line="360" w:lineRule="auto"/>
        <w:jc w:val="both"/>
        <w:rPr>
          <w:b/>
          <w:bCs/>
        </w:rPr>
      </w:pPr>
      <w:r w:rsidRPr="00203153">
        <w:rPr>
          <w:rStyle w:val="markedcontent"/>
          <w:b/>
          <w:bCs/>
        </w:rPr>
        <w:t xml:space="preserve">1h) </w:t>
      </w:r>
      <w:r w:rsidRPr="00203153">
        <w:rPr>
          <w:b/>
          <w:bCs/>
        </w:rPr>
        <w:t> informácie o projektoch, do ktorých je škola alebo školské zariadenie zapojené</w:t>
      </w:r>
    </w:p>
    <w:p w:rsidR="00437646" w:rsidRPr="00264E26" w:rsidRDefault="00437646" w:rsidP="00953858">
      <w:pPr>
        <w:spacing w:after="200" w:line="36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264E26">
        <w:rPr>
          <w:rFonts w:ascii="Times New Roman" w:hAnsi="Times New Roman" w:cs="Times New Roman"/>
          <w:b/>
          <w:sz w:val="24"/>
          <w:szCs w:val="24"/>
        </w:rPr>
        <w:t xml:space="preserve">Škola bola zapojená do </w:t>
      </w:r>
      <w:r w:rsidR="00AE62EB" w:rsidRPr="00264E26">
        <w:rPr>
          <w:rFonts w:ascii="Times New Roman" w:hAnsi="Times New Roman" w:cs="Times New Roman"/>
          <w:b/>
          <w:sz w:val="24"/>
          <w:szCs w:val="24"/>
        </w:rPr>
        <w:t>týchto</w:t>
      </w:r>
      <w:r w:rsidRPr="00264E26">
        <w:rPr>
          <w:rFonts w:ascii="Times New Roman" w:hAnsi="Times New Roman" w:cs="Times New Roman"/>
          <w:b/>
          <w:sz w:val="24"/>
          <w:szCs w:val="24"/>
        </w:rPr>
        <w:t xml:space="preserve"> projektov:</w:t>
      </w:r>
    </w:p>
    <w:p w:rsidR="00953858" w:rsidRPr="00264E26" w:rsidRDefault="00953858" w:rsidP="00953858">
      <w:pPr>
        <w:pStyle w:val="Odsekzoznamu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Adoptuj kravičku – dôležitosť konzumácie mlieka a mliečnych výrobkov</w:t>
      </w:r>
    </w:p>
    <w:p w:rsidR="00953858" w:rsidRPr="00264E26" w:rsidRDefault="00953858" w:rsidP="00953858">
      <w:pPr>
        <w:pStyle w:val="Odsekzoznamu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E26">
        <w:rPr>
          <w:rFonts w:ascii="Times New Roman" w:hAnsi="Times New Roman" w:cs="Times New Roman"/>
          <w:sz w:val="24"/>
          <w:szCs w:val="24"/>
        </w:rPr>
        <w:t>Bubnovačka</w:t>
      </w:r>
      <w:proofErr w:type="spellEnd"/>
      <w:r w:rsidRPr="00264E26">
        <w:rPr>
          <w:rFonts w:ascii="Times New Roman" w:hAnsi="Times New Roman" w:cs="Times New Roman"/>
          <w:sz w:val="24"/>
          <w:szCs w:val="24"/>
        </w:rPr>
        <w:t xml:space="preserve"> – bubnujeme proti násiliu </w:t>
      </w:r>
    </w:p>
    <w:p w:rsidR="00953858" w:rsidRPr="00264E26" w:rsidRDefault="00953858" w:rsidP="00953858">
      <w:pPr>
        <w:pStyle w:val="Odsekzoznamu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Poštová banka – spájame 3 generácie – vypracovanie projektu na skrášlenie školského dvora</w:t>
      </w:r>
    </w:p>
    <w:p w:rsidR="00953858" w:rsidRPr="00264E26" w:rsidRDefault="00953858" w:rsidP="00953858">
      <w:pPr>
        <w:pStyle w:val="Odsekzoznamu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E26">
        <w:rPr>
          <w:rFonts w:ascii="Times New Roman" w:hAnsi="Times New Roman" w:cs="Times New Roman"/>
          <w:sz w:val="24"/>
          <w:szCs w:val="24"/>
        </w:rPr>
        <w:t>Naturpack</w:t>
      </w:r>
      <w:proofErr w:type="spellEnd"/>
      <w:r w:rsidRPr="00264E26">
        <w:rPr>
          <w:rFonts w:ascii="Times New Roman" w:hAnsi="Times New Roman" w:cs="Times New Roman"/>
          <w:sz w:val="24"/>
          <w:szCs w:val="24"/>
        </w:rPr>
        <w:t xml:space="preserve"> – separovanie, ochrana prírody</w:t>
      </w:r>
    </w:p>
    <w:p w:rsidR="00953858" w:rsidRPr="00264E26" w:rsidRDefault="00953858" w:rsidP="00953858">
      <w:pPr>
        <w:pStyle w:val="Odsekzoznamu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MŠ roka 2022 – tvorivé aktivity zamerané na šport a športové aktivity</w:t>
      </w:r>
    </w:p>
    <w:p w:rsidR="00953858" w:rsidRDefault="00953858" w:rsidP="00953858">
      <w:pPr>
        <w:pStyle w:val="Odsekzoznamu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64E26">
        <w:rPr>
          <w:rFonts w:ascii="Times New Roman" w:hAnsi="Times New Roman" w:cs="Times New Roman"/>
          <w:sz w:val="24"/>
          <w:szCs w:val="24"/>
        </w:rPr>
        <w:t>Bosonohá olympiáda – viac zdravého a zmysluplného pohybu zameraného na správne postavenie chodidiel počas športu.</w:t>
      </w:r>
    </w:p>
    <w:p w:rsidR="00836656" w:rsidRPr="00264E26" w:rsidRDefault="003316F9" w:rsidP="00953858">
      <w:pPr>
        <w:pStyle w:val="Odsekzoznamu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Múdre hranie-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MŠVVaŠ</w:t>
      </w:r>
      <w:proofErr w:type="spellEnd"/>
    </w:p>
    <w:p w:rsidR="006B57C4" w:rsidRPr="00203153" w:rsidRDefault="00782640" w:rsidP="0020315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</w:pPr>
      <w:r w:rsidRPr="00203153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lastRenderedPageBreak/>
        <w:t>1j) Informácie o</w:t>
      </w:r>
      <w:r w:rsidR="00D30C4D" w:rsidRPr="00203153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Pr="00203153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priestorových podmienkach a</w:t>
      </w:r>
      <w:r w:rsidR="00D30C4D" w:rsidRPr="00203153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Pr="00203153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materiálno-technických podmienkach školy</w:t>
      </w:r>
    </w:p>
    <w:p w:rsidR="00782640" w:rsidRPr="00203153" w:rsidRDefault="00782640" w:rsidP="002031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</w:pPr>
      <w:r w:rsidRPr="0020315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Materská škola prešla </w:t>
      </w:r>
      <w:r w:rsidR="009578CC" w:rsidRPr="0020315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rozsiahlou </w:t>
      </w:r>
      <w:r w:rsidRPr="0020315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rekonštrukciou v</w:t>
      </w:r>
      <w:r w:rsidR="00D30C4D" w:rsidRPr="0020315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Pr="0020315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roku 2020.</w:t>
      </w:r>
      <w:r w:rsidR="00F123EF" w:rsidRPr="0020315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 Priestorové a</w:t>
      </w:r>
      <w:r w:rsidR="00D30C4D" w:rsidRPr="0020315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="00F123EF" w:rsidRPr="0020315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materiálne podmienky sú  z</w:t>
      </w:r>
      <w:r w:rsidR="00D30C4D" w:rsidRPr="0020315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="00F123EF" w:rsidRPr="0020315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toho dôvodu na veľmi dobrej úrovni.</w:t>
      </w:r>
      <w:r w:rsidR="009578CC" w:rsidRPr="0020315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 </w:t>
      </w:r>
      <w:r w:rsidR="00953858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V školskom roku 2021/2022 sa nám podarilo zveľadiť exteriér MŠ (lezecká veža </w:t>
      </w:r>
      <w:proofErr w:type="spellStart"/>
      <w:r w:rsidR="00953858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Hy</w:t>
      </w:r>
      <w:proofErr w:type="spellEnd"/>
      <w:r w:rsidR="00953858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- </w:t>
      </w:r>
      <w:proofErr w:type="spellStart"/>
      <w:r w:rsidR="00953858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Land</w:t>
      </w:r>
      <w:proofErr w:type="spellEnd"/>
      <w:r w:rsidR="00953858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,</w:t>
      </w:r>
      <w:r w:rsidR="00F143D9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 hojdačky, rekonštrukcia pieskoviska,</w:t>
      </w:r>
      <w:r w:rsidR="00953858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953858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enviromentálne</w:t>
      </w:r>
      <w:proofErr w:type="spellEnd"/>
      <w:r w:rsidR="00953858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 prvky, by</w:t>
      </w:r>
      <w:r w:rsidR="00F143D9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linková záhrada a iné). Rovnako sme zabezpečili celoplošné internetové pokrytie v budove MŠ. Na základe tejto skutočnosti sa nám podarilo vybaviť štvrtú triedu (v zadnej časti budovy) IKT- </w:t>
      </w:r>
      <w:proofErr w:type="spellStart"/>
      <w:r w:rsidR="00F143D9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Optoma</w:t>
      </w:r>
      <w:proofErr w:type="spellEnd"/>
      <w:r w:rsidR="00F143D9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 panelom. </w:t>
      </w:r>
      <w:r w:rsidR="009578CC" w:rsidRPr="0020315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Našou víziou </w:t>
      </w:r>
      <w:r w:rsidR="00264E26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je </w:t>
      </w:r>
      <w:r w:rsidR="009578CC" w:rsidRPr="00203153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však </w:t>
      </w:r>
      <w:r w:rsidR="00264E26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rekonštrukcia umyvárn</w:t>
      </w:r>
      <w:r w:rsidR="008C7BD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i- sociálnych zariadení, výmena skriniek v šatniach a modernizácia účelového nábytku. </w:t>
      </w:r>
    </w:p>
    <w:p w:rsidR="00782640" w:rsidRPr="00A430EC" w:rsidRDefault="00782640" w:rsidP="0020315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</w:pPr>
      <w:r w:rsidRPr="00A430E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1 k) Informácie v</w:t>
      </w:r>
      <w:r w:rsidR="00D30C4D" w:rsidRPr="00A430E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 </w:t>
      </w:r>
      <w:r w:rsidRPr="00A430E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ktorých škola dosahuje dobré výsledky</w:t>
      </w:r>
    </w:p>
    <w:p w:rsidR="00F123EF" w:rsidRPr="00A430EC" w:rsidRDefault="00F123EF" w:rsidP="002031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</w:pPr>
      <w:r w:rsidRPr="00A430E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Materská škola dosahuje dobre výsledky  vo výchovno-vzdelávacom proces s</w:t>
      </w:r>
      <w:r w:rsidR="00D30C4D" w:rsidRPr="00A430E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 </w:t>
      </w:r>
      <w:r w:rsidRPr="00A430E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deťmi v</w:t>
      </w:r>
      <w:r w:rsidR="00D30C4D" w:rsidRPr="00A430E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 </w:t>
      </w:r>
      <w:r w:rsidRPr="00A430E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oblastiach: zdravý životný štýl, </w:t>
      </w:r>
      <w:proofErr w:type="spellStart"/>
      <w:r w:rsidRPr="00A430E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predčitateľská</w:t>
      </w:r>
      <w:proofErr w:type="spellEnd"/>
      <w:r w:rsidRPr="00A430E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gramotnosť, environmentálna výchova, regionálna výchova.</w:t>
      </w:r>
    </w:p>
    <w:p w:rsidR="00FB51EC" w:rsidRPr="00A430EC" w:rsidRDefault="003316F9" w:rsidP="008C7B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</w:pPr>
      <w:r w:rsidRPr="00A430E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V súvislosti s vybavením exteriéru </w:t>
      </w:r>
      <w:r w:rsidR="00F123EF" w:rsidRPr="00A430E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MŠ </w:t>
      </w:r>
      <w:r w:rsidRPr="00A430E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upriamime </w:t>
      </w:r>
      <w:proofErr w:type="spellStart"/>
      <w:r w:rsidRPr="00A430E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vvč</w:t>
      </w:r>
      <w:proofErr w:type="spellEnd"/>
      <w:r w:rsidRPr="00A430E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na rozvoj v oblasti environmentálnej výchovy.</w:t>
      </w:r>
    </w:p>
    <w:p w:rsidR="00FB51EC" w:rsidRPr="0018718E" w:rsidRDefault="00485CB2" w:rsidP="0020315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</w:pPr>
      <w:r w:rsidRPr="0018718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2 b) Počet prijatých deti v </w:t>
      </w:r>
      <w:proofErr w:type="spellStart"/>
      <w:r w:rsidRPr="0018718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šk</w:t>
      </w:r>
      <w:r w:rsidR="0018718E" w:rsidRPr="0018718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.roku</w:t>
      </w:r>
      <w:proofErr w:type="spellEnd"/>
      <w:r w:rsidR="0018718E" w:rsidRPr="0018718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 xml:space="preserve"> 2021</w:t>
      </w:r>
      <w:r w:rsidR="00782640" w:rsidRPr="0018718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/202</w:t>
      </w:r>
      <w:r w:rsidR="0018718E" w:rsidRPr="0018718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2</w:t>
      </w:r>
      <w:r w:rsidR="0092147B" w:rsidRPr="0018718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: </w:t>
      </w:r>
      <w:r w:rsidR="0042087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86</w:t>
      </w:r>
    </w:p>
    <w:p w:rsidR="0092147B" w:rsidRPr="00A430EC" w:rsidRDefault="0092147B" w:rsidP="002031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</w:pPr>
      <w:r w:rsidRPr="00A430E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5 a) Informácie o finančnom zabezpečení výchovno-vzdelávacej činnosti</w:t>
      </w:r>
    </w:p>
    <w:p w:rsidR="00FB51EC" w:rsidRPr="00A430EC" w:rsidRDefault="0092147B" w:rsidP="0020315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</w:pPr>
      <w:r w:rsidRPr="00A430E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Viď príloha č.1</w:t>
      </w:r>
    </w:p>
    <w:p w:rsidR="00437646" w:rsidRPr="00A430EC" w:rsidRDefault="006B57C4" w:rsidP="00203153">
      <w:pPr>
        <w:pStyle w:val="Normlnywebov"/>
        <w:spacing w:before="0" w:beforeAutospacing="0" w:after="0" w:afterAutospacing="0" w:line="360" w:lineRule="auto"/>
        <w:jc w:val="both"/>
        <w:rPr>
          <w:rStyle w:val="markedcontent"/>
          <w:b/>
        </w:rPr>
      </w:pPr>
      <w:r w:rsidRPr="00A430EC">
        <w:rPr>
          <w:b/>
        </w:rPr>
        <w:t>5c)</w:t>
      </w:r>
      <w:r w:rsidR="00485CB2" w:rsidRPr="00A430EC">
        <w:rPr>
          <w:b/>
        </w:rPr>
        <w:t>informácie</w:t>
      </w:r>
      <w:r w:rsidRPr="00A430EC">
        <w:rPr>
          <w:b/>
        </w:rPr>
        <w:t xml:space="preserve"> o</w:t>
      </w:r>
      <w:r w:rsidR="00836656" w:rsidRPr="00A430EC">
        <w:rPr>
          <w:b/>
        </w:rPr>
        <w:t> </w:t>
      </w:r>
      <w:r w:rsidR="00485CB2" w:rsidRPr="00A430EC">
        <w:rPr>
          <w:b/>
        </w:rPr>
        <w:t>spoluprác</w:t>
      </w:r>
      <w:r w:rsidR="00836656" w:rsidRPr="00A430EC">
        <w:rPr>
          <w:b/>
        </w:rPr>
        <w:t xml:space="preserve"> </w:t>
      </w:r>
      <w:proofErr w:type="spellStart"/>
      <w:r w:rsidR="00485CB2" w:rsidRPr="00A430EC">
        <w:rPr>
          <w:b/>
        </w:rPr>
        <w:t>iškoly</w:t>
      </w:r>
      <w:proofErr w:type="spellEnd"/>
      <w:r w:rsidRPr="00A430EC">
        <w:rPr>
          <w:b/>
        </w:rPr>
        <w:t xml:space="preserve"> alebo </w:t>
      </w:r>
      <w:proofErr w:type="spellStart"/>
      <w:r w:rsidRPr="00A430EC">
        <w:rPr>
          <w:b/>
        </w:rPr>
        <w:t>školského</w:t>
      </w:r>
      <w:proofErr w:type="spellEnd"/>
      <w:r w:rsidRPr="00A430EC">
        <w:rPr>
          <w:b/>
        </w:rPr>
        <w:t xml:space="preserve"> zariadenia s</w:t>
      </w:r>
      <w:r w:rsidR="00D5130B" w:rsidRPr="00A430EC">
        <w:rPr>
          <w:b/>
        </w:rPr>
        <w:t> </w:t>
      </w:r>
      <w:proofErr w:type="spellStart"/>
      <w:r w:rsidR="00485CB2" w:rsidRPr="00A430EC">
        <w:rPr>
          <w:b/>
        </w:rPr>
        <w:t>rodičmidetí</w:t>
      </w:r>
      <w:proofErr w:type="spellEnd"/>
    </w:p>
    <w:p w:rsidR="008A4493" w:rsidRPr="00A430EC" w:rsidRDefault="008A4493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30EC">
        <w:rPr>
          <w:rStyle w:val="markedcontent"/>
          <w:rFonts w:ascii="Times New Roman" w:hAnsi="Times New Roman" w:cs="Times New Roman"/>
          <w:sz w:val="24"/>
          <w:szCs w:val="24"/>
        </w:rPr>
        <w:t>V školskom roku 202</w:t>
      </w:r>
      <w:r w:rsidR="003316F9" w:rsidRPr="00A430EC">
        <w:rPr>
          <w:rStyle w:val="markedcontent"/>
          <w:rFonts w:ascii="Times New Roman" w:hAnsi="Times New Roman" w:cs="Times New Roman"/>
          <w:sz w:val="24"/>
          <w:szCs w:val="24"/>
        </w:rPr>
        <w:t>1/2022</w:t>
      </w:r>
      <w:r w:rsidRPr="00A430EC">
        <w:rPr>
          <w:rStyle w:val="markedcontent"/>
          <w:rFonts w:ascii="Times New Roman" w:hAnsi="Times New Roman" w:cs="Times New Roman"/>
          <w:sz w:val="24"/>
          <w:szCs w:val="24"/>
        </w:rPr>
        <w:t xml:space="preserve">, bola </w:t>
      </w:r>
      <w:r w:rsidRPr="00A430EC">
        <w:rPr>
          <w:rStyle w:val="highlight"/>
          <w:rFonts w:ascii="Times New Roman" w:hAnsi="Times New Roman" w:cs="Times New Roman"/>
          <w:sz w:val="24"/>
          <w:szCs w:val="24"/>
        </w:rPr>
        <w:t>spolupráca</w:t>
      </w:r>
      <w:r w:rsidRPr="00A430EC">
        <w:rPr>
          <w:rStyle w:val="markedcontent"/>
          <w:rFonts w:ascii="Times New Roman" w:hAnsi="Times New Roman" w:cs="Times New Roman"/>
          <w:sz w:val="24"/>
          <w:szCs w:val="24"/>
        </w:rPr>
        <w:t xml:space="preserve"> s</w:t>
      </w:r>
      <w:r w:rsidR="006B57C4" w:rsidRPr="00A430EC">
        <w:rPr>
          <w:rStyle w:val="markedcontent"/>
          <w:rFonts w:ascii="Times New Roman" w:hAnsi="Times New Roman" w:cs="Times New Roman"/>
          <w:sz w:val="24"/>
          <w:szCs w:val="24"/>
        </w:rPr>
        <w:t>o zákonnými zástupcami</w:t>
      </w:r>
      <w:r w:rsidR="00D55193" w:rsidRPr="00A430EC">
        <w:rPr>
          <w:rStyle w:val="markedcontent"/>
          <w:rFonts w:ascii="Times New Roman" w:hAnsi="Times New Roman" w:cs="Times New Roman"/>
          <w:sz w:val="24"/>
          <w:szCs w:val="24"/>
        </w:rPr>
        <w:t xml:space="preserve"> opäť na veľmi dobrej úrovni a </w:t>
      </w:r>
      <w:r w:rsidRPr="00A430EC">
        <w:rPr>
          <w:rStyle w:val="markedcontent"/>
          <w:rFonts w:ascii="Times New Roman" w:hAnsi="Times New Roman" w:cs="Times New Roman"/>
          <w:sz w:val="24"/>
          <w:szCs w:val="24"/>
        </w:rPr>
        <w:t xml:space="preserve"> bola uskutočňovaná</w:t>
      </w:r>
      <w:r w:rsidR="00836656" w:rsidRPr="00A430E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85CB2" w:rsidRPr="00A430EC">
        <w:rPr>
          <w:rStyle w:val="markedcontent"/>
          <w:rFonts w:ascii="Times New Roman" w:hAnsi="Times New Roman" w:cs="Times New Roman"/>
          <w:sz w:val="24"/>
          <w:szCs w:val="24"/>
        </w:rPr>
        <w:t>nasledovnou</w:t>
      </w:r>
      <w:r w:rsidR="00D55193" w:rsidRPr="00A430EC">
        <w:rPr>
          <w:rStyle w:val="markedcontent"/>
          <w:rFonts w:ascii="Times New Roman" w:hAnsi="Times New Roman" w:cs="Times New Roman"/>
          <w:sz w:val="24"/>
          <w:szCs w:val="24"/>
        </w:rPr>
        <w:t xml:space="preserve"> formou</w:t>
      </w:r>
      <w:r w:rsidRPr="00A430EC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8A4493" w:rsidRPr="00175891" w:rsidRDefault="008A4493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►</w:t>
      </w:r>
      <w:r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>celoškolským</w:t>
      </w:r>
      <w:proofErr w:type="spellEnd"/>
      <w:r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stretnutím rodičov s riaditeľkou a učiteľkami</w:t>
      </w:r>
      <w:r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,</w:t>
      </w:r>
      <w:r w:rsidR="00547AF4"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7AF4" w:rsidRPr="00175891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vzhľadom na epidemiologickú situáciu a z nej vyplývajúce </w:t>
      </w:r>
      <w:proofErr w:type="spellStart"/>
      <w:r w:rsidR="00547AF4" w:rsidRPr="00175891">
        <w:rPr>
          <w:rStyle w:val="markedcontent"/>
          <w:rFonts w:ascii="Times New Roman" w:hAnsi="Times New Roman" w:cs="Times New Roman"/>
          <w:iCs/>
          <w:sz w:val="24"/>
          <w:szCs w:val="24"/>
        </w:rPr>
        <w:t>protipandemické</w:t>
      </w:r>
      <w:proofErr w:type="spellEnd"/>
      <w:r w:rsidR="00547AF4" w:rsidRPr="00175891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 opatrenia  sa stretnutie rodičov uskutočnilo len 1x na konci šk. roka. Rodičia boli oboznámení s aktivitami, s činnosťou prebiehajúcou počas školského roka, prebehla taktiež </w:t>
      </w:r>
      <w:r w:rsidRPr="00175891">
        <w:rPr>
          <w:rStyle w:val="markedcontent"/>
          <w:rFonts w:ascii="Times New Roman" w:hAnsi="Times New Roman" w:cs="Times New Roman"/>
          <w:sz w:val="24"/>
          <w:szCs w:val="24"/>
        </w:rPr>
        <w:t>vzájomná priateľská diskusia a rozhovory vychádzajúc si vzájomne v ústrety.</w:t>
      </w:r>
      <w:r w:rsidR="00547AF4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 Na záver stretnutia predviedli vystúpenie aj deti MŠ </w:t>
      </w:r>
      <w:proofErr w:type="spellStart"/>
      <w:r w:rsidR="00547AF4" w:rsidRPr="00175891">
        <w:rPr>
          <w:rStyle w:val="markedcontent"/>
          <w:rFonts w:ascii="Times New Roman" w:hAnsi="Times New Roman" w:cs="Times New Roman"/>
          <w:sz w:val="24"/>
          <w:szCs w:val="24"/>
        </w:rPr>
        <w:t>Milošová</w:t>
      </w:r>
      <w:proofErr w:type="spellEnd"/>
      <w:r w:rsidR="00547AF4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 a pre </w:t>
      </w:r>
      <w:r w:rsidR="00F6646A" w:rsidRPr="00175891">
        <w:rPr>
          <w:rStyle w:val="markedcontent"/>
          <w:rFonts w:ascii="Times New Roman" w:hAnsi="Times New Roman" w:cs="Times New Roman"/>
          <w:sz w:val="24"/>
          <w:szCs w:val="24"/>
        </w:rPr>
        <w:t>upevnenie vzťahov sme si s</w:t>
      </w:r>
      <w:r w:rsidR="00547AF4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 rodičmi usporiadali vzájomnú </w:t>
      </w:r>
      <w:proofErr w:type="spellStart"/>
      <w:r w:rsidR="00F6646A" w:rsidRPr="00175891">
        <w:rPr>
          <w:rStyle w:val="markedcontent"/>
          <w:rFonts w:ascii="Times New Roman" w:hAnsi="Times New Roman" w:cs="Times New Roman"/>
          <w:sz w:val="24"/>
          <w:szCs w:val="24"/>
        </w:rPr>
        <w:t>opekačku</w:t>
      </w:r>
      <w:proofErr w:type="spellEnd"/>
      <w:r w:rsidR="00F6646A" w:rsidRPr="0017589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55193" w:rsidRPr="00175891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►i</w:t>
      </w:r>
      <w:r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>ndividuálnymi</w:t>
      </w:r>
      <w:proofErr w:type="spellEnd"/>
      <w:r w:rsidR="008A4493"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konzultáciami s triednymi učiteľkami</w:t>
      </w:r>
      <w:r w:rsidR="008A4493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 boli rodičia oboznamovaní</w:t>
      </w:r>
      <w:r w:rsidR="00D55193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 s procesom adaptácie dieťaťa, jeho správaním, pokrokom v</w:t>
      </w:r>
      <w:r w:rsidR="00D5130B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5130B" w:rsidRPr="00175891">
        <w:rPr>
          <w:rStyle w:val="markedcontent"/>
          <w:rFonts w:ascii="Times New Roman" w:hAnsi="Times New Roman" w:cs="Times New Roman"/>
          <w:sz w:val="24"/>
          <w:szCs w:val="24"/>
        </w:rPr>
        <w:t>výchovno</w:t>
      </w:r>
      <w:proofErr w:type="spellEnd"/>
      <w:r w:rsidR="00D5130B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B57C4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– vzdelávacom procese, </w:t>
      </w:r>
      <w:r w:rsidR="00D55193" w:rsidRPr="00175891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="006B57C4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viedli sa písomné záznamy o konzultáciách s rodičmi. </w:t>
      </w:r>
    </w:p>
    <w:p w:rsidR="00CB0ABA" w:rsidRPr="00175891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►p</w:t>
      </w:r>
      <w:r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>odpornými</w:t>
      </w:r>
      <w:proofErr w:type="spellEnd"/>
      <w:r w:rsidR="00D55193"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aktivitami pre školu</w:t>
      </w:r>
      <w:r w:rsidR="00D55193" w:rsidRPr="00175891">
        <w:rPr>
          <w:rStyle w:val="markedcontent"/>
          <w:rFonts w:ascii="Times New Roman" w:hAnsi="Times New Roman" w:cs="Times New Roman"/>
          <w:sz w:val="24"/>
          <w:szCs w:val="24"/>
        </w:rPr>
        <w:t>, kedy r</w:t>
      </w:r>
      <w:r w:rsidR="008A4493" w:rsidRPr="00175891">
        <w:rPr>
          <w:rStyle w:val="markedcontent"/>
          <w:rFonts w:ascii="Times New Roman" w:hAnsi="Times New Roman" w:cs="Times New Roman"/>
          <w:sz w:val="24"/>
          <w:szCs w:val="24"/>
        </w:rPr>
        <w:t>odičia vlastnou iniciatívou podporil</w:t>
      </w:r>
      <w:r w:rsidR="00D55193" w:rsidRPr="00175891">
        <w:rPr>
          <w:rStyle w:val="markedcontent"/>
          <w:rFonts w:ascii="Times New Roman" w:hAnsi="Times New Roman" w:cs="Times New Roman"/>
          <w:sz w:val="24"/>
          <w:szCs w:val="24"/>
        </w:rPr>
        <w:t>i zapájanie detí do aktivít napr.</w:t>
      </w:r>
    </w:p>
    <w:p w:rsidR="00D55193" w:rsidRPr="00175891" w:rsidRDefault="00D55193" w:rsidP="0020315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7589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prispôsobením oblečeni</w:t>
      </w:r>
      <w:r w:rsidR="006B57C4" w:rsidRPr="0017589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 na danú aktivitu (Dúhový týždeň - oblečenie farebných tričiek, Deň mlieka – oblečenie bielych tričiek, Ponožková výzva – obutie rôznych ponožiek, Detská olympiáda – športové oblečenie .... )</w:t>
      </w:r>
    </w:p>
    <w:p w:rsidR="00D55193" w:rsidRPr="00175891" w:rsidRDefault="00D55193" w:rsidP="0020315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zabezpečením potrebných náležitosti, ktoré pomohli aktivity plniť (napr. Deň na bicykli -  prinesenie bicyklov, kolobežiek.., Darček pre radosť – balíčky s drobným potešením, </w:t>
      </w:r>
      <w:proofErr w:type="spellStart"/>
      <w:r w:rsidRPr="00175891">
        <w:rPr>
          <w:rStyle w:val="markedcontent"/>
          <w:rFonts w:ascii="Times New Roman" w:hAnsi="Times New Roman" w:cs="Times New Roman"/>
          <w:sz w:val="24"/>
          <w:szCs w:val="24"/>
        </w:rPr>
        <w:t>Bubnovačka</w:t>
      </w:r>
      <w:proofErr w:type="spellEnd"/>
      <w:r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 – prinesenie bubienkov, starých hrnc</w:t>
      </w:r>
      <w:r w:rsidR="00485CB2" w:rsidRPr="00175891">
        <w:rPr>
          <w:rStyle w:val="markedcontent"/>
          <w:rFonts w:ascii="Times New Roman" w:hAnsi="Times New Roman" w:cs="Times New Roman"/>
          <w:sz w:val="24"/>
          <w:szCs w:val="24"/>
        </w:rPr>
        <w:t>ov.., Koľko lásky sa zmestí do škatule</w:t>
      </w:r>
      <w:r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 od topánok – drobnosti pre seniorov..), Deň Zeme – sadenie</w:t>
      </w:r>
      <w:r w:rsidR="00F6646A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46A" w:rsidRPr="00175891">
        <w:rPr>
          <w:rStyle w:val="markedcontent"/>
          <w:rFonts w:ascii="Times New Roman" w:hAnsi="Times New Roman" w:cs="Times New Roman"/>
          <w:sz w:val="24"/>
          <w:szCs w:val="24"/>
        </w:rPr>
        <w:t>minizáhradok</w:t>
      </w:r>
      <w:proofErr w:type="spellEnd"/>
    </w:p>
    <w:p w:rsidR="00D55193" w:rsidRPr="00175891" w:rsidRDefault="00D55193" w:rsidP="0020315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75891">
        <w:rPr>
          <w:rStyle w:val="markedcontent"/>
          <w:rFonts w:ascii="Times New Roman" w:hAnsi="Times New Roman" w:cs="Times New Roman"/>
          <w:sz w:val="24"/>
          <w:szCs w:val="24"/>
        </w:rPr>
        <w:t>sponzorskými darmi v podobe výtvarných, či pracovných pomôcok</w:t>
      </w:r>
      <w:r w:rsidR="00F6646A" w:rsidRPr="00175891">
        <w:rPr>
          <w:rStyle w:val="markedcontent"/>
          <w:rFonts w:ascii="Times New Roman" w:hAnsi="Times New Roman" w:cs="Times New Roman"/>
          <w:sz w:val="24"/>
          <w:szCs w:val="24"/>
        </w:rPr>
        <w:t>, kvetmi, kamerového</w:t>
      </w:r>
      <w:r w:rsidR="003316F9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 systém</w:t>
      </w:r>
      <w:r w:rsidR="00F6646A" w:rsidRPr="00175891">
        <w:rPr>
          <w:rStyle w:val="markedcontent"/>
          <w:rFonts w:ascii="Times New Roman" w:hAnsi="Times New Roman" w:cs="Times New Roman"/>
          <w:sz w:val="24"/>
          <w:szCs w:val="24"/>
        </w:rPr>
        <w:t>u</w:t>
      </w:r>
    </w:p>
    <w:p w:rsidR="00CB0ABA" w:rsidRPr="00175891" w:rsidRDefault="00CB0ABA" w:rsidP="0020315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75891">
        <w:rPr>
          <w:rStyle w:val="markedcontent"/>
          <w:rFonts w:ascii="Times New Roman" w:hAnsi="Times New Roman" w:cs="Times New Roman"/>
          <w:sz w:val="24"/>
          <w:szCs w:val="24"/>
        </w:rPr>
        <w:t>zber papiera – zabezpečenie hygienických potrieb pre deti</w:t>
      </w:r>
    </w:p>
    <w:p w:rsidR="00D55193" w:rsidRPr="00175891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►i</w:t>
      </w:r>
      <w:r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>nformovanosťou</w:t>
      </w:r>
      <w:proofErr w:type="spellEnd"/>
      <w:r w:rsidR="00D55193" w:rsidRPr="00175891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 rodičov</w:t>
      </w:r>
      <w:r w:rsidR="00D55193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, ktorá bola zabezpečená </w:t>
      </w:r>
      <w:r w:rsidR="00CD57A7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nielen pri osobných stretnutiach, ale aj </w:t>
      </w:r>
      <w:r w:rsidR="00D55193" w:rsidRPr="00175891">
        <w:rPr>
          <w:rStyle w:val="markedcontent"/>
          <w:rFonts w:ascii="Times New Roman" w:hAnsi="Times New Roman" w:cs="Times New Roman"/>
          <w:sz w:val="24"/>
          <w:szCs w:val="24"/>
        </w:rPr>
        <w:t>uverejňovaním oznamov na školskej internetovej stránka, výveskách, nástenkách</w:t>
      </w:r>
      <w:r w:rsidR="006B57C4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D5130B" w:rsidRPr="00203153" w:rsidRDefault="00D5130B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CB0ABA" w:rsidRPr="00203153" w:rsidRDefault="00CB0ABA" w:rsidP="00203153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0315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Čo sa n</w:t>
      </w:r>
      <w:r w:rsidR="000C73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ám podarilo v školskom roku 2021/2022</w:t>
      </w:r>
    </w:p>
    <w:p w:rsidR="00696A20" w:rsidRDefault="008C7BD0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Reparácia pieskovísk, vyrovnanie terénu v exteriéry </w:t>
      </w:r>
      <w:r w:rsidR="000F200B">
        <w:rPr>
          <w:rStyle w:val="markedcontent"/>
          <w:rFonts w:ascii="Times New Roman" w:hAnsi="Times New Roman" w:cs="Times New Roman"/>
          <w:bCs/>
          <w:sz w:val="24"/>
          <w:szCs w:val="24"/>
        </w:rPr>
        <w:t>MŠ (spolupráca s rodinou)</w:t>
      </w:r>
    </w:p>
    <w:p w:rsidR="000F200B" w:rsidRDefault="00696A20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R</w:t>
      </w:r>
      <w:r w:rsidR="000F200B">
        <w:rPr>
          <w:rStyle w:val="markedcontent"/>
          <w:rFonts w:ascii="Times New Roman" w:hAnsi="Times New Roman" w:cs="Times New Roman"/>
          <w:bCs/>
          <w:sz w:val="24"/>
          <w:szCs w:val="24"/>
        </w:rPr>
        <w:t>ekonštrukc</w:t>
      </w:r>
      <w:r w:rsidR="008C7BD0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ia </w:t>
      </w:r>
      <w:proofErr w:type="spellStart"/>
      <w:r w:rsidR="008C7BD0">
        <w:rPr>
          <w:rStyle w:val="markedcontent"/>
          <w:rFonts w:ascii="Times New Roman" w:hAnsi="Times New Roman" w:cs="Times New Roman"/>
          <w:bCs/>
          <w:sz w:val="24"/>
          <w:szCs w:val="24"/>
        </w:rPr>
        <w:t>preliezok</w:t>
      </w:r>
      <w:proofErr w:type="spellEnd"/>
      <w:r w:rsidR="008C7BD0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a</w:t>
      </w:r>
      <w:r w:rsidR="000F200B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 zakúpenie lezeckej veže </w:t>
      </w:r>
      <w:proofErr w:type="spellStart"/>
      <w:r w:rsidR="000F200B">
        <w:rPr>
          <w:rStyle w:val="markedcontent"/>
          <w:rFonts w:ascii="Times New Roman" w:hAnsi="Times New Roman" w:cs="Times New Roman"/>
          <w:bCs/>
          <w:sz w:val="24"/>
          <w:szCs w:val="24"/>
        </w:rPr>
        <w:t>Hy</w:t>
      </w:r>
      <w:proofErr w:type="spellEnd"/>
      <w:r w:rsidR="000F200B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0F200B">
        <w:rPr>
          <w:rStyle w:val="markedcontent"/>
          <w:rFonts w:ascii="Times New Roman" w:hAnsi="Times New Roman" w:cs="Times New Roman"/>
          <w:bCs/>
          <w:sz w:val="24"/>
          <w:szCs w:val="24"/>
        </w:rPr>
        <w:t>Land</w:t>
      </w:r>
      <w:proofErr w:type="spellEnd"/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+ zabezpečenie dopadovej plochy. Zakúpenie</w:t>
      </w:r>
      <w:r w:rsidR="000F200B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 hojdačky- </w:t>
      </w:r>
      <w:proofErr w:type="spellStart"/>
      <w:r w:rsidR="000F200B">
        <w:rPr>
          <w:rStyle w:val="markedcontent"/>
          <w:rFonts w:ascii="Times New Roman" w:hAnsi="Times New Roman" w:cs="Times New Roman"/>
          <w:bCs/>
          <w:sz w:val="24"/>
          <w:szCs w:val="24"/>
        </w:rPr>
        <w:t>Vášky</w:t>
      </w:r>
      <w:proofErr w:type="spellEnd"/>
      <w:r w:rsidR="000F200B">
        <w:rPr>
          <w:rStyle w:val="markedcontent"/>
          <w:rFonts w:ascii="Times New Roman" w:hAnsi="Times New Roman" w:cs="Times New Roman"/>
          <w:bCs/>
          <w:sz w:val="24"/>
          <w:szCs w:val="24"/>
        </w:rPr>
        <w:t>.</w:t>
      </w:r>
    </w:p>
    <w:p w:rsidR="00696A20" w:rsidRDefault="00696A20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Vybudovanie pocitového chodníka (projekt Múdre hranie)</w:t>
      </w:r>
    </w:p>
    <w:p w:rsidR="000F200B" w:rsidRDefault="000F200B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Celoplošné internetové pokrytie v rámci interiéru MŠ.</w:t>
      </w:r>
    </w:p>
    <w:p w:rsidR="000D397C" w:rsidRDefault="000F200B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Zakúpenie interaktívneho OPTOMA panelu a notebooku v triede 3- 4 ročných detí.  </w:t>
      </w:r>
    </w:p>
    <w:p w:rsidR="00CB0ABA" w:rsidRDefault="000D397C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Estetizácia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školského</w:t>
      </w:r>
      <w:r w:rsidR="00CB0ABA" w:rsidRPr="00203153">
        <w:rPr>
          <w:rStyle w:val="markedcontent"/>
          <w:rFonts w:ascii="Times New Roman" w:hAnsi="Times New Roman" w:cs="Times New Roman"/>
          <w:sz w:val="24"/>
          <w:szCs w:val="24"/>
        </w:rPr>
        <w:t xml:space="preserve"> dvor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CB0ABA" w:rsidRPr="00203153">
        <w:rPr>
          <w:rStyle w:val="markedcontent"/>
          <w:rFonts w:ascii="Times New Roman" w:hAnsi="Times New Roman" w:cs="Times New Roman"/>
          <w:sz w:val="24"/>
          <w:szCs w:val="24"/>
        </w:rPr>
        <w:t xml:space="preserve"> kvetinovou výzdobou</w:t>
      </w:r>
      <w:r w:rsidR="000F200B">
        <w:rPr>
          <w:rStyle w:val="markedcontent"/>
          <w:rFonts w:ascii="Times New Roman" w:hAnsi="Times New Roman" w:cs="Times New Roman"/>
          <w:sz w:val="24"/>
          <w:szCs w:val="24"/>
        </w:rPr>
        <w:t xml:space="preserve">, hmyzím domčekom a bylinkovou environmentálnou záhradou </w:t>
      </w:r>
      <w:r w:rsidR="00CB0ABA" w:rsidRPr="00203153">
        <w:rPr>
          <w:rStyle w:val="markedcontent"/>
          <w:rFonts w:ascii="Times New Roman" w:hAnsi="Times New Roman" w:cs="Times New Roman"/>
          <w:sz w:val="24"/>
          <w:szCs w:val="24"/>
        </w:rPr>
        <w:t xml:space="preserve"> – spolupráca s</w:t>
      </w:r>
      <w:r w:rsidR="000F200B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CB0ABA" w:rsidRPr="00203153">
        <w:rPr>
          <w:rStyle w:val="markedcontent"/>
          <w:rFonts w:ascii="Times New Roman" w:hAnsi="Times New Roman" w:cs="Times New Roman"/>
          <w:sz w:val="24"/>
          <w:szCs w:val="24"/>
        </w:rPr>
        <w:t>rodinou</w:t>
      </w:r>
      <w:r w:rsidR="000F200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F200B" w:rsidRDefault="000F200B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Čiastočná modernizácia nábytku v jednotlivých triedach (zakúpenie policových knižníc, </w:t>
      </w:r>
      <w:r w:rsidR="00696A20">
        <w:rPr>
          <w:rStyle w:val="markedcontent"/>
          <w:rFonts w:ascii="Times New Roman" w:hAnsi="Times New Roman" w:cs="Times New Roman"/>
          <w:sz w:val="24"/>
          <w:szCs w:val="24"/>
        </w:rPr>
        <w:t>regálov, stoličiek)</w:t>
      </w:r>
    </w:p>
    <w:p w:rsidR="00696A20" w:rsidRPr="00203153" w:rsidRDefault="00696A20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Zakúpenie a inštalácia kamerového systému (spolupráca s rodinou)</w:t>
      </w:r>
    </w:p>
    <w:p w:rsidR="00CB0ABA" w:rsidRPr="00203153" w:rsidRDefault="00B3522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Zakúpenie škrabky do školskej kuchyne</w:t>
      </w:r>
      <w:r w:rsidR="00CB0ABA" w:rsidRPr="00203153">
        <w:rPr>
          <w:rStyle w:val="markedcontent"/>
          <w:rFonts w:ascii="Times New Roman" w:hAnsi="Times New Roman" w:cs="Times New Roman"/>
          <w:sz w:val="24"/>
          <w:szCs w:val="24"/>
        </w:rPr>
        <w:t>– MŠ</w:t>
      </w:r>
    </w:p>
    <w:p w:rsidR="00CB0ABA" w:rsidRPr="00203153" w:rsidRDefault="00CB0ABA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03153">
        <w:rPr>
          <w:rStyle w:val="markedcontent"/>
          <w:rFonts w:ascii="Times New Roman" w:hAnsi="Times New Roman" w:cs="Times New Roman"/>
          <w:sz w:val="24"/>
          <w:szCs w:val="24"/>
        </w:rPr>
        <w:t xml:space="preserve">Zabezpečenie hygienických potrieb pre deti – zber papiera – spolupráca s rodinou </w:t>
      </w:r>
    </w:p>
    <w:p w:rsidR="00CB0ABA" w:rsidRPr="00203153" w:rsidRDefault="00CB0ABA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5CB2" w:rsidRPr="00203153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30C4D" w:rsidRPr="00203153" w:rsidRDefault="00485CB2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03153">
        <w:rPr>
          <w:rStyle w:val="markedcontent"/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203153">
        <w:rPr>
          <w:rStyle w:val="markedcontent"/>
          <w:rFonts w:ascii="Times New Roman" w:hAnsi="Times New Roman" w:cs="Times New Roman"/>
          <w:sz w:val="24"/>
          <w:szCs w:val="24"/>
        </w:rPr>
        <w:t>Masnicová</w:t>
      </w:r>
      <w:proofErr w:type="spellEnd"/>
    </w:p>
    <w:p w:rsidR="00D30C4D" w:rsidRPr="00203153" w:rsidRDefault="00D30C4D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0315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</w:t>
      </w:r>
    </w:p>
    <w:p w:rsidR="00D30C4D" w:rsidRPr="00203153" w:rsidRDefault="00485CB2" w:rsidP="00472EB1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03153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472EB1">
        <w:rPr>
          <w:rStyle w:val="markedcontent"/>
          <w:rFonts w:ascii="Times New Roman" w:hAnsi="Times New Roman" w:cs="Times New Roman"/>
          <w:sz w:val="24"/>
          <w:szCs w:val="24"/>
        </w:rPr>
        <w:t xml:space="preserve">riaditeľka </w:t>
      </w:r>
    </w:p>
    <w:p w:rsidR="006E209A" w:rsidRPr="00175891" w:rsidRDefault="00823AC7" w:rsidP="00472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9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Príloha č.</w:t>
      </w:r>
      <w:r w:rsidR="00C36BF3" w:rsidRPr="00175891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9A">
        <w:rPr>
          <w:rFonts w:ascii="Times New Roman" w:hAnsi="Times New Roman" w:cs="Times New Roman"/>
          <w:b/>
          <w:sz w:val="24"/>
          <w:szCs w:val="24"/>
        </w:rPr>
        <w:t>S P R Á V A</w:t>
      </w: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b/>
          <w:sz w:val="24"/>
          <w:szCs w:val="24"/>
        </w:rPr>
        <w:t>o výsledku hospodárenia s finančnými prostriedkami za rok 2021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E209A">
        <w:rPr>
          <w:rFonts w:ascii="Times New Roman" w:hAnsi="Times New Roman" w:cs="Times New Roman"/>
          <w:b/>
          <w:sz w:val="24"/>
          <w:szCs w:val="24"/>
        </w:rPr>
        <w:t>Materská škola</w:t>
      </w:r>
      <w:r w:rsidRPr="006E20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E209A">
        <w:rPr>
          <w:rFonts w:ascii="Times New Roman" w:hAnsi="Times New Roman" w:cs="Times New Roman"/>
          <w:b/>
          <w:i/>
          <w:sz w:val="24"/>
          <w:szCs w:val="24"/>
        </w:rPr>
        <w:t>Podrobné čerpanie finančných prostriedkov za rok 2021</w:t>
      </w: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6E2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8789" w:type="dxa"/>
        <w:tblInd w:w="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30"/>
        <w:gridCol w:w="1559"/>
      </w:tblGrid>
      <w:tr w:rsidR="006E209A" w:rsidRPr="006E209A" w:rsidTr="006E209A">
        <w:trPr>
          <w:trHeight w:val="783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9A" w:rsidRPr="006E209A" w:rsidRDefault="006E209A" w:rsidP="006E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P o l o ž k a</w:t>
            </w: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9A" w:rsidRPr="006E209A" w:rsidRDefault="006E209A" w:rsidP="006E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Suma v Eur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VÝDAVKY   SPOLU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243375,13</w:t>
            </w:r>
          </w:p>
        </w:tc>
      </w:tr>
      <w:tr w:rsidR="006E209A" w:rsidRPr="006E209A" w:rsidTr="006E209A">
        <w:trPr>
          <w:trHeight w:val="250"/>
        </w:trPr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610  -  </w:t>
            </w:r>
            <w:proofErr w:type="spellStart"/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Mzdy,platy,ostatné</w:t>
            </w:r>
            <w:proofErr w:type="spellEnd"/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 vyrovnania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150187,73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611 -   Tarifný plat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125276,77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612  -  Príplatky : z toho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18830,96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osobný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5646,88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riadenie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3533,36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triednictvo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1963,87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zmennosť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1286,42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kredity  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5658,70</w:t>
            </w:r>
          </w:p>
        </w:tc>
      </w:tr>
      <w:tr w:rsidR="006E209A" w:rsidRPr="006E209A" w:rsidTr="006E209A">
        <w:trPr>
          <w:trHeight w:val="135"/>
        </w:trPr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614 -  Odmeny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6080,00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620  -  Odvody do poisťovní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55728,36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630  -  Tovary a služby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29376,59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632 001 - Energie  -   elektrická energia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2439,00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pStyle w:val="Odsekzoznamu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spacing w:after="0" w:line="240" w:lineRule="auto"/>
              <w:ind w:left="2038" w:hanging="283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plyn                         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2740,00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632 002 - Vodné, stočné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757,86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632 003 - </w:t>
            </w:r>
            <w:proofErr w:type="spellStart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Pošt</w:t>
            </w:r>
            <w:proofErr w:type="spellEnd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. a telekomunikačné služby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632 004 – Komunikačná infraštruktúra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173,50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632 005 – Telekomunikačné služby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233,80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633001 –  Interiérové vybavenie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2953,00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633 002 -  Výpočtová technika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633 003 – Telekomunikačná technika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633 004 – </w:t>
            </w:r>
            <w:proofErr w:type="spellStart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Prevádz</w:t>
            </w:r>
            <w:proofErr w:type="spellEnd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. Stroje, prístroje, </w:t>
            </w:r>
            <w:proofErr w:type="spellStart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zariad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1732,72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633 006 - Všeobecný materiál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4836,84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633 009 – Knihy, noviny, časopisy, uč. a </w:t>
            </w:r>
            <w:proofErr w:type="spellStart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. pomôcky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3562,17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633 010 – Pracovné odevy, obuv ...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633 013 </w:t>
            </w:r>
            <w:r w:rsidR="000B1A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Softvér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633 015 – Palivá ako zdroj energie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635 002 – Rutinná a </w:t>
            </w:r>
            <w:proofErr w:type="spellStart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štand</w:t>
            </w:r>
            <w:proofErr w:type="spellEnd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. údržba výpočtovej techniky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635 006 - Rutinná a štandardná údržba bodov, objektov ....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869,60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635 009 – Údržba softvéru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179,96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637 001 – Školenie, kurzy, semináre, porady ...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637 004 - Všeobecné služby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3093,02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637 012 – Poplatky, odvody, dane, cla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372,24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637 014 – Stravovanie (</w:t>
            </w:r>
            <w:proofErr w:type="spellStart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prísp.zamest</w:t>
            </w:r>
            <w:proofErr w:type="spellEnd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. na </w:t>
            </w:r>
            <w:proofErr w:type="spellStart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stravov</w:t>
            </w:r>
            <w:proofErr w:type="spellEnd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. dospelých osôb)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2077,44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637 015 </w:t>
            </w:r>
            <w:r w:rsidR="000B1A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Poistné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1077,61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637 016 - Povinný prídel do sociálneho fondu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1281,34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  -  Bežné transfery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8082,45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642 013 – </w:t>
            </w:r>
            <w:proofErr w:type="spellStart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Transféry</w:t>
            </w:r>
            <w:proofErr w:type="spellEnd"/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na odchodné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7549,50</w:t>
            </w:r>
          </w:p>
        </w:tc>
      </w:tr>
      <w:tr w:rsidR="006E209A" w:rsidRPr="006E209A" w:rsidTr="006E209A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642 015 – Na nemocenské dávky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532,95</w:t>
            </w:r>
          </w:p>
        </w:tc>
      </w:tr>
    </w:tbl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9A">
        <w:rPr>
          <w:rFonts w:ascii="Times New Roman" w:hAnsi="Times New Roman" w:cs="Times New Roman"/>
          <w:b/>
          <w:sz w:val="24"/>
          <w:szCs w:val="24"/>
        </w:rPr>
        <w:t xml:space="preserve">Príjmy za rok 2021                        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9117" w:type="dxa"/>
        <w:tblInd w:w="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66"/>
        <w:gridCol w:w="1851"/>
      </w:tblGrid>
      <w:tr w:rsidR="006E209A" w:rsidRPr="006E209A" w:rsidTr="006E209A">
        <w:trPr>
          <w:trHeight w:val="526"/>
        </w:trPr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P o l o ž k</w:t>
            </w:r>
            <w:r w:rsidR="000B1A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:rsidR="006E209A" w:rsidRPr="006E209A" w:rsidRDefault="006E209A" w:rsidP="006E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v Eurách</w:t>
            </w:r>
          </w:p>
        </w:tc>
      </w:tr>
      <w:tr w:rsidR="006E209A" w:rsidRPr="006E209A" w:rsidTr="006E209A">
        <w:trPr>
          <w:trHeight w:val="201"/>
        </w:trPr>
        <w:tc>
          <w:tcPr>
            <w:tcW w:w="7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223 002  - Za poplatky za MŠ 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10780,00</w:t>
            </w:r>
          </w:p>
        </w:tc>
      </w:tr>
      <w:tr w:rsidR="006E209A" w:rsidRPr="006E209A" w:rsidTr="006E209A">
        <w:trPr>
          <w:trHeight w:val="201"/>
        </w:trPr>
        <w:tc>
          <w:tcPr>
            <w:tcW w:w="7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212 003 – Príjem z prenajatých budov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6E209A" w:rsidRPr="006E209A" w:rsidTr="006E209A">
        <w:trPr>
          <w:trHeight w:val="201"/>
        </w:trPr>
        <w:tc>
          <w:tcPr>
            <w:tcW w:w="7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292 012 – Príjmy z</w:t>
            </w:r>
            <w:r w:rsidR="000B1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dobropisov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2072,78</w:t>
            </w:r>
          </w:p>
        </w:tc>
      </w:tr>
      <w:tr w:rsidR="006E209A" w:rsidRPr="006E209A" w:rsidTr="006E209A">
        <w:trPr>
          <w:trHeight w:val="188"/>
        </w:trPr>
        <w:tc>
          <w:tcPr>
            <w:tcW w:w="7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311        -  Granty (sponzorské – jablčné šťavy)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84,93</w:t>
            </w:r>
          </w:p>
        </w:tc>
      </w:tr>
      <w:tr w:rsidR="006E209A" w:rsidRPr="006E209A" w:rsidTr="006E209A">
        <w:trPr>
          <w:trHeight w:val="387"/>
        </w:trPr>
        <w:tc>
          <w:tcPr>
            <w:tcW w:w="7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S P O L U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16937,71</w:t>
            </w:r>
          </w:p>
        </w:tc>
      </w:tr>
    </w:tbl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EB1" w:rsidRPr="006E209A" w:rsidRDefault="00472EB1" w:rsidP="006E20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09A" w:rsidRPr="006E209A" w:rsidRDefault="006E209A" w:rsidP="006E209A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b/>
          <w:sz w:val="24"/>
          <w:szCs w:val="24"/>
        </w:rPr>
        <w:lastRenderedPageBreak/>
        <w:t>Rozpis položiek:</w:t>
      </w:r>
      <w:r w:rsidRPr="006E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9A" w:rsidRPr="006E209A" w:rsidRDefault="006E209A" w:rsidP="006E209A">
      <w:pPr>
        <w:ind w:left="84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b/>
          <w:sz w:val="24"/>
          <w:szCs w:val="24"/>
        </w:rPr>
        <w:t>M a t e r s k á    š k o l a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633004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Prevádz.stroje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>...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numPr>
          <w:ilvl w:val="0"/>
          <w:numId w:val="23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parný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naparovač</w:t>
      </w:r>
      <w:proofErr w:type="spellEnd"/>
    </w:p>
    <w:p w:rsidR="006E209A" w:rsidRPr="006E209A" w:rsidRDefault="006E209A" w:rsidP="006E209A">
      <w:pPr>
        <w:numPr>
          <w:ilvl w:val="0"/>
          <w:numId w:val="23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umývač okien</w:t>
      </w:r>
    </w:p>
    <w:p w:rsidR="006E209A" w:rsidRPr="006E209A" w:rsidRDefault="006E209A" w:rsidP="006E209A">
      <w:pPr>
        <w:numPr>
          <w:ilvl w:val="0"/>
          <w:numId w:val="23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6E209A">
        <w:rPr>
          <w:rFonts w:ascii="Times New Roman" w:hAnsi="Times New Roman" w:cs="Times New Roman"/>
          <w:sz w:val="24"/>
          <w:szCs w:val="24"/>
        </w:rPr>
        <w:t>skartovačka</w:t>
      </w:r>
      <w:proofErr w:type="spellEnd"/>
    </w:p>
    <w:p w:rsidR="006E209A" w:rsidRPr="006E209A" w:rsidRDefault="006E209A" w:rsidP="006E209A">
      <w:pPr>
        <w:numPr>
          <w:ilvl w:val="0"/>
          <w:numId w:val="23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6E209A">
        <w:rPr>
          <w:rFonts w:ascii="Times New Roman" w:hAnsi="Times New Roman" w:cs="Times New Roman"/>
          <w:sz w:val="24"/>
          <w:szCs w:val="24"/>
        </w:rPr>
        <w:t>krovinorez</w:t>
      </w:r>
      <w:proofErr w:type="spellEnd"/>
    </w:p>
    <w:p w:rsidR="006E209A" w:rsidRPr="006E209A" w:rsidRDefault="006E209A" w:rsidP="006E209A">
      <w:pPr>
        <w:numPr>
          <w:ilvl w:val="0"/>
          <w:numId w:val="23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tlačiareň</w:t>
      </w:r>
    </w:p>
    <w:p w:rsidR="006E209A" w:rsidRPr="006E209A" w:rsidRDefault="006E209A" w:rsidP="006E209A">
      <w:pPr>
        <w:numPr>
          <w:ilvl w:val="0"/>
          <w:numId w:val="23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vysávač</w:t>
      </w:r>
    </w:p>
    <w:p w:rsidR="006E209A" w:rsidRPr="006E209A" w:rsidRDefault="006E209A" w:rsidP="006E209A">
      <w:pPr>
        <w:numPr>
          <w:ilvl w:val="0"/>
          <w:numId w:val="23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dávkovač dezinfekcie 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633001 Interiérové vybavenie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numPr>
          <w:ilvl w:val="0"/>
          <w:numId w:val="23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detské ležadlá</w:t>
      </w:r>
    </w:p>
    <w:p w:rsidR="006E209A" w:rsidRPr="006E209A" w:rsidRDefault="006E209A" w:rsidP="006E209A">
      <w:pPr>
        <w:numPr>
          <w:ilvl w:val="0"/>
          <w:numId w:val="23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detské stoličky</w:t>
      </w:r>
    </w:p>
    <w:p w:rsidR="006E209A" w:rsidRPr="006E209A" w:rsidRDefault="006E209A" w:rsidP="006E209A">
      <w:pPr>
        <w:numPr>
          <w:ilvl w:val="0"/>
          <w:numId w:val="23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kancelárska stolička 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633006 Všeobecný materiál</w:t>
      </w:r>
    </w:p>
    <w:p w:rsidR="006E209A" w:rsidRPr="006E209A" w:rsidRDefault="006E209A" w:rsidP="006E209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pStyle w:val="Odsekzoznamu"/>
        <w:numPr>
          <w:ilvl w:val="0"/>
          <w:numId w:val="24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farby + ostatné maliarske potreby </w:t>
      </w:r>
    </w:p>
    <w:p w:rsidR="006E209A" w:rsidRPr="006E209A" w:rsidRDefault="006E209A" w:rsidP="006E209A">
      <w:pPr>
        <w:pStyle w:val="Odsekzoznamu"/>
        <w:numPr>
          <w:ilvl w:val="0"/>
          <w:numId w:val="24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čistiace a hygienické potreby </w:t>
      </w:r>
    </w:p>
    <w:p w:rsidR="006E209A" w:rsidRPr="006E209A" w:rsidRDefault="006E209A" w:rsidP="006E209A">
      <w:pPr>
        <w:pStyle w:val="Odsekzoznamu"/>
        <w:numPr>
          <w:ilvl w:val="0"/>
          <w:numId w:val="24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dezinfekčné a ochranné prostriedky</w:t>
      </w:r>
    </w:p>
    <w:p w:rsidR="006E209A" w:rsidRPr="006E209A" w:rsidRDefault="006E209A" w:rsidP="006E209A">
      <w:pPr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209A">
        <w:rPr>
          <w:rFonts w:ascii="Times New Roman" w:hAnsi="Times New Roman" w:cs="Times New Roman"/>
          <w:sz w:val="24"/>
          <w:szCs w:val="24"/>
        </w:rPr>
        <w:t xml:space="preserve">kancelárske potreby, tonery </w:t>
      </w:r>
    </w:p>
    <w:p w:rsidR="006E209A" w:rsidRPr="006E209A" w:rsidRDefault="006E209A" w:rsidP="006E209A">
      <w:pPr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tlačivá </w:t>
      </w:r>
    </w:p>
    <w:p w:rsidR="006E209A" w:rsidRPr="006E209A" w:rsidRDefault="006E209A" w:rsidP="006E209A">
      <w:pPr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pletivo</w:t>
      </w:r>
    </w:p>
    <w:p w:rsidR="006E209A" w:rsidRPr="006E209A" w:rsidRDefault="006E209A" w:rsidP="006E209A">
      <w:pPr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detské plachty, vankúše, obliečky, paplóny</w:t>
      </w:r>
    </w:p>
    <w:p w:rsidR="006E209A" w:rsidRPr="006E209A" w:rsidRDefault="006E209A" w:rsidP="006E209A">
      <w:pPr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prach do kotolne </w:t>
      </w:r>
    </w:p>
    <w:p w:rsidR="006E209A" w:rsidRPr="006E209A" w:rsidRDefault="006E209A" w:rsidP="006E209A">
      <w:pPr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terasové dosky</w:t>
      </w:r>
    </w:p>
    <w:p w:rsidR="006E209A" w:rsidRPr="006E209A" w:rsidRDefault="006E209A" w:rsidP="006E209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635004 Rutinná a štandardná údržba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prevádz.stroj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 xml:space="preserve">., prístroj.,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zariad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>...</w:t>
      </w:r>
    </w:p>
    <w:p w:rsidR="006E209A" w:rsidRPr="006E209A" w:rsidRDefault="006E209A" w:rsidP="006E209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pStyle w:val="Odsekzoznamu"/>
        <w:numPr>
          <w:ilvl w:val="0"/>
          <w:numId w:val="24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údržba kotolne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635006 Rutinná a štandardná údržba budov, objektov alebo ich častí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zabudovanie protipožiarnych dverí v kotolni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lastRenderedPageBreak/>
        <w:t>635009 Rutinná a štandardná údržba softvéru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údržba programu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WinPAM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>:</w:t>
      </w:r>
    </w:p>
    <w:p w:rsidR="006E209A" w:rsidRPr="006E209A" w:rsidRDefault="006E209A" w:rsidP="006E209A">
      <w:pPr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209A"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antivir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 xml:space="preserve">. programu: </w:t>
      </w:r>
    </w:p>
    <w:p w:rsidR="006E209A" w:rsidRPr="006E209A" w:rsidRDefault="006E209A" w:rsidP="006E209A">
      <w:pPr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údržba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 xml:space="preserve"> stránky 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637004 Všeobecné služby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pStyle w:val="Odsekzoznamu"/>
        <w:numPr>
          <w:ilvl w:val="0"/>
          <w:numId w:val="23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revízia komína, dymovodov</w:t>
      </w:r>
    </w:p>
    <w:p w:rsidR="006E209A" w:rsidRPr="006E209A" w:rsidRDefault="006E209A" w:rsidP="006E209A">
      <w:pPr>
        <w:pStyle w:val="Odsekzoznamu"/>
        <w:numPr>
          <w:ilvl w:val="0"/>
          <w:numId w:val="23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výkon zodpovednej osoby (ochrana osobných údajov)</w:t>
      </w:r>
    </w:p>
    <w:p w:rsidR="006E209A" w:rsidRPr="006E209A" w:rsidRDefault="006E209A" w:rsidP="006E209A">
      <w:pPr>
        <w:pStyle w:val="Odsekzoznamu"/>
        <w:numPr>
          <w:ilvl w:val="0"/>
          <w:numId w:val="23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revízia HP a hydrantov </w:t>
      </w:r>
    </w:p>
    <w:p w:rsidR="006E209A" w:rsidRPr="006E209A" w:rsidRDefault="006E209A" w:rsidP="006E209A">
      <w:pPr>
        <w:pStyle w:val="Odsekzoznamu"/>
        <w:numPr>
          <w:ilvl w:val="0"/>
          <w:numId w:val="23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revízia kotlov, kotolne, TNS </w:t>
      </w:r>
    </w:p>
    <w:p w:rsidR="006E209A" w:rsidRPr="006E209A" w:rsidRDefault="006E209A" w:rsidP="006E209A">
      <w:pPr>
        <w:pStyle w:val="Odsekzoznamu"/>
        <w:numPr>
          <w:ilvl w:val="0"/>
          <w:numId w:val="23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BOZP , Zdravotná služba </w:t>
      </w:r>
    </w:p>
    <w:p w:rsidR="006E209A" w:rsidRPr="006E209A" w:rsidRDefault="006E209A" w:rsidP="006E209A">
      <w:pPr>
        <w:pStyle w:val="Odsekzoznamu"/>
        <w:numPr>
          <w:ilvl w:val="0"/>
          <w:numId w:val="23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komunálny odpad </w:t>
      </w:r>
    </w:p>
    <w:p w:rsidR="006E209A" w:rsidRPr="006E209A" w:rsidRDefault="006E209A" w:rsidP="006E209A">
      <w:pPr>
        <w:pStyle w:val="Odsekzoznamu"/>
        <w:numPr>
          <w:ilvl w:val="0"/>
          <w:numId w:val="23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pranie </w:t>
      </w:r>
    </w:p>
    <w:p w:rsidR="006E209A" w:rsidRPr="006E209A" w:rsidRDefault="006E209A" w:rsidP="006E209A">
      <w:pPr>
        <w:pStyle w:val="Odsekzoznamu"/>
        <w:numPr>
          <w:ilvl w:val="0"/>
          <w:numId w:val="23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elektroinštalačné práce </w:t>
      </w:r>
    </w:p>
    <w:p w:rsidR="006E209A" w:rsidRPr="006E209A" w:rsidRDefault="006E209A" w:rsidP="006E209A">
      <w:pPr>
        <w:pStyle w:val="Odsekzoznamu"/>
        <w:numPr>
          <w:ilvl w:val="0"/>
          <w:numId w:val="23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dezinfekcia priestorov</w:t>
      </w:r>
    </w:p>
    <w:p w:rsidR="006E209A" w:rsidRPr="006E209A" w:rsidRDefault="006E209A" w:rsidP="006E209A">
      <w:pPr>
        <w:pStyle w:val="Odsekzoznamu"/>
        <w:numPr>
          <w:ilvl w:val="0"/>
          <w:numId w:val="23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čistenie kanalizácie</w:t>
      </w:r>
    </w:p>
    <w:p w:rsidR="006E209A" w:rsidRPr="006E209A" w:rsidRDefault="006E209A" w:rsidP="006E209A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637015 Poistné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poistenie 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pStyle w:val="Odsekzoznamu"/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Poskytnuté finančné prostriedky z RK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 xml:space="preserve"> SR na príspevok na výchovu a vzdelávanie pre detí MŠ, ktoré majú 1 rok pred plnením povinnej školskej dochádzky vo výške: </w:t>
      </w:r>
      <w:r w:rsidRPr="006E209A">
        <w:rPr>
          <w:rFonts w:ascii="Times New Roman" w:hAnsi="Times New Roman" w:cs="Times New Roman"/>
          <w:b/>
          <w:sz w:val="24"/>
          <w:szCs w:val="24"/>
        </w:rPr>
        <w:t>7 350 €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Poskytnuté finančné prostriedky boli čerpané na :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612001      Osobný príplatok : 597 €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614              Odmeny : 1 400 €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633001      Interiérové vybavenie:  680 €</w:t>
      </w:r>
    </w:p>
    <w:p w:rsidR="006E209A" w:rsidRPr="006E209A" w:rsidRDefault="006E209A" w:rsidP="006E209A">
      <w:pPr>
        <w:pStyle w:val="Odsekzoznamu"/>
        <w:numPr>
          <w:ilvl w:val="0"/>
          <w:numId w:val="25"/>
        </w:numPr>
        <w:autoSpaceDN w:val="0"/>
        <w:spacing w:line="254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deliaca stena, knižnica, regál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633002      Výpočtová technika : 660 €</w:t>
      </w:r>
    </w:p>
    <w:p w:rsidR="006E209A" w:rsidRPr="006E209A" w:rsidRDefault="006E209A" w:rsidP="006E209A">
      <w:pPr>
        <w:pStyle w:val="Odsekzoznamu"/>
        <w:numPr>
          <w:ilvl w:val="0"/>
          <w:numId w:val="25"/>
        </w:numPr>
        <w:autoSpaceDN w:val="0"/>
        <w:spacing w:line="254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 notebook k veľkoformátovému dotykovému displeju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633006      Všeobecný materiál : 148,43 €</w:t>
      </w:r>
    </w:p>
    <w:p w:rsidR="006E209A" w:rsidRPr="006E209A" w:rsidRDefault="006E209A" w:rsidP="006E209A">
      <w:pPr>
        <w:pStyle w:val="Odsekzoznamu"/>
        <w:numPr>
          <w:ilvl w:val="0"/>
          <w:numId w:val="25"/>
        </w:numPr>
        <w:autoSpaceDN w:val="0"/>
        <w:spacing w:line="254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školské potreby – výkresy, pastelky, temperové farby, plastelíny ,výtvarný materiál.....)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lastRenderedPageBreak/>
        <w:t xml:space="preserve">633009       Knihy,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časop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>., noviny, učebný materiál : 3 554,97 €</w:t>
      </w:r>
    </w:p>
    <w:p w:rsidR="006E209A" w:rsidRPr="006E209A" w:rsidRDefault="006E209A" w:rsidP="006E209A">
      <w:pPr>
        <w:pStyle w:val="Odsekzoznamu"/>
        <w:numPr>
          <w:ilvl w:val="0"/>
          <w:numId w:val="26"/>
        </w:numPr>
        <w:autoSpaceDN w:val="0"/>
        <w:spacing w:line="25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veľkoformátový dotykový displej, tabuľa, knihovníčka, hojdačka, korkové nástenky, bábiky, hračky, stavebnice, kuchynka, detský pracovný stôl,, školské potreby – výkresy, pastelky, temperové farby, plastelíny ,výtvarný materiál.....)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637004     Všeobecné služby : 309,60 €</w:t>
      </w:r>
    </w:p>
    <w:p w:rsidR="006E209A" w:rsidRPr="006E209A" w:rsidRDefault="006E209A" w:rsidP="006E209A">
      <w:pPr>
        <w:pStyle w:val="Odsekzoznamu"/>
        <w:numPr>
          <w:ilvl w:val="0"/>
          <w:numId w:val="26"/>
        </w:numPr>
        <w:autoSpaceDN w:val="0"/>
        <w:spacing w:line="25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záruka 4 roky extra na veľkoformátový dotykový displej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pStyle w:val="Odsekzoznamu"/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Poskytnuté finančné prostriedky z RK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 xml:space="preserve"> SR na špecifiká vo výške: </w:t>
      </w:r>
      <w:r w:rsidRPr="006E209A">
        <w:rPr>
          <w:rFonts w:ascii="Times New Roman" w:hAnsi="Times New Roman" w:cs="Times New Roman"/>
          <w:b/>
          <w:sz w:val="24"/>
          <w:szCs w:val="24"/>
        </w:rPr>
        <w:t>720 €</w:t>
      </w:r>
    </w:p>
    <w:p w:rsidR="006E209A" w:rsidRPr="006E209A" w:rsidRDefault="006E209A" w:rsidP="006E209A">
      <w:pPr>
        <w:pStyle w:val="Odsekzoznamu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Poskytnuté finančné prostriedky boli čerpané na :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633006      Všeobecný materiál : 720 €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pStyle w:val="Odsekzoznamu"/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antigénové testy, ochranné rúška, dezinfekčné prostriedky</w:t>
      </w:r>
    </w:p>
    <w:p w:rsidR="006E209A" w:rsidRPr="006E209A" w:rsidRDefault="006E209A" w:rsidP="006E209A">
      <w:pPr>
        <w:ind w:left="480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Priemerný evidenčný počet zamestnancov v MŠ prepočítaný: 12 ( z toho riadiacich: 1 )       </w:t>
      </w:r>
    </w:p>
    <w:p w:rsidR="006E209A" w:rsidRPr="006E209A" w:rsidRDefault="006E209A" w:rsidP="006E209A">
      <w:pPr>
        <w:ind w:left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9A" w:rsidRPr="006E209A" w:rsidRDefault="006E209A" w:rsidP="006E209A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bCs/>
          <w:sz w:val="24"/>
          <w:szCs w:val="24"/>
        </w:rPr>
        <w:t xml:space="preserve">Materská škola mala zabezpečenú ABT a PO dodávateľským spôsobom a faktúry sme rozúčtovali na materskú školu a časť na školskú jedáleň . Výkon technika ABT a PO bol zabezpečovaný štvrťročne. Zabezpečoval ho </w:t>
      </w:r>
      <w:proofErr w:type="spellStart"/>
      <w:r w:rsidRPr="006E209A">
        <w:rPr>
          <w:rFonts w:ascii="Times New Roman" w:hAnsi="Times New Roman" w:cs="Times New Roman"/>
          <w:bCs/>
          <w:sz w:val="24"/>
          <w:szCs w:val="24"/>
        </w:rPr>
        <w:t>p.Gocál</w:t>
      </w:r>
      <w:proofErr w:type="spellEnd"/>
      <w:r w:rsidRPr="006E209A">
        <w:rPr>
          <w:rFonts w:ascii="Times New Roman" w:hAnsi="Times New Roman" w:cs="Times New Roman"/>
          <w:bCs/>
          <w:sz w:val="24"/>
          <w:szCs w:val="24"/>
        </w:rPr>
        <w:t>, s ktorým  máme spísanú zmluvu. V rámci prác boli vykonávané:</w:t>
      </w:r>
    </w:p>
    <w:p w:rsidR="006E209A" w:rsidRPr="006E209A" w:rsidRDefault="006E209A" w:rsidP="006E209A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požiarno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 xml:space="preserve"> preventívne prehliadky</w:t>
      </w:r>
    </w:p>
    <w:p w:rsidR="006E209A" w:rsidRPr="006E209A" w:rsidRDefault="006E209A" w:rsidP="006E209A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-  revízia HP</w:t>
      </w:r>
    </w:p>
    <w:p w:rsidR="006E209A" w:rsidRPr="006E209A" w:rsidRDefault="006E209A" w:rsidP="006E209A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-  vypracovanie RS, HP</w:t>
      </w:r>
    </w:p>
    <w:p w:rsidR="006E209A" w:rsidRPr="006E209A" w:rsidRDefault="006E209A" w:rsidP="006E209A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-  kontroly revízií, prehliadok a skúšok</w:t>
      </w:r>
    </w:p>
    <w:p w:rsidR="006E209A" w:rsidRPr="006E209A" w:rsidRDefault="006E209A" w:rsidP="006E209A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-  kontroly stavu bezpečnosti a ochrany zdravia pri práci </w:t>
      </w: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 </w:t>
      </w:r>
      <w:r w:rsidRPr="006E209A">
        <w:rPr>
          <w:rFonts w:ascii="Times New Roman" w:hAnsi="Times New Roman" w:cs="Times New Roman"/>
          <w:b/>
          <w:sz w:val="24"/>
          <w:szCs w:val="24"/>
        </w:rPr>
        <w:t>Materiálno - technické vybavenie školy</w:t>
      </w:r>
    </w:p>
    <w:p w:rsidR="006E209A" w:rsidRPr="006E209A" w:rsidRDefault="006E209A" w:rsidP="006E209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E209A" w:rsidRPr="006E209A" w:rsidRDefault="006E209A" w:rsidP="006E209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Z hľadiska vybavenia je materská škola na požadovanej úrovni. K 31.12.2021 je materská škola  vybavená dostatočným množstvom elektrotechniky na triedach – magnetofóny, CD- prehrávač, televízor. K výchovno-vzdelávaciemu procesu môžu učiteľky využívať interaktívne tabule, učebné a kompenzačné pomôcky a knihy, ktoré podľa finančných možností dopĺňame novými. MŠ má počítače s vybavením  a tlačiareň. Pre pobyt detí vonku sú v areáli MŠ vybudované 2 pieskoviská a hojdačky.</w:t>
      </w:r>
    </w:p>
    <w:p w:rsidR="006E209A" w:rsidRPr="006E209A" w:rsidRDefault="006E209A" w:rsidP="006E209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E209A" w:rsidRPr="00175891" w:rsidRDefault="006E209A" w:rsidP="006E209A">
      <w:pPr>
        <w:widowControl w:val="0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58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Nedostatky MŠ</w:t>
      </w:r>
    </w:p>
    <w:p w:rsidR="006E209A" w:rsidRPr="006569B5" w:rsidRDefault="006E209A" w:rsidP="006E209A">
      <w:pPr>
        <w:ind w:left="8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5891" w:rsidRDefault="006E209A" w:rsidP="00175891">
      <w:pPr>
        <w:jc w:val="both"/>
        <w:rPr>
          <w:rFonts w:ascii="Times New Roman" w:hAnsi="Times New Roman" w:cs="Times New Roman"/>
          <w:sz w:val="24"/>
          <w:szCs w:val="24"/>
        </w:rPr>
      </w:pPr>
      <w:r w:rsidRPr="00175891">
        <w:rPr>
          <w:rFonts w:ascii="Times New Roman" w:hAnsi="Times New Roman" w:cs="Times New Roman"/>
          <w:sz w:val="24"/>
          <w:szCs w:val="24"/>
        </w:rPr>
        <w:t>Medzi najdôležitejšie nedostatky MŠ patrí:</w:t>
      </w:r>
      <w:r w:rsidR="00175891" w:rsidRPr="00175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9A" w:rsidRDefault="00175891" w:rsidP="00175891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891">
        <w:rPr>
          <w:rFonts w:ascii="Times New Roman" w:hAnsi="Times New Roman" w:cs="Times New Roman"/>
          <w:sz w:val="24"/>
          <w:szCs w:val="24"/>
        </w:rPr>
        <w:t>chýbajúci odsávač pár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5891">
        <w:rPr>
          <w:rFonts w:ascii="Times New Roman" w:hAnsi="Times New Roman" w:cs="Times New Roman"/>
          <w:sz w:val="24"/>
          <w:szCs w:val="24"/>
        </w:rPr>
        <w:t>ŠJ</w:t>
      </w:r>
    </w:p>
    <w:p w:rsidR="00175891" w:rsidRDefault="00175891" w:rsidP="00175891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zastarané skrinky v šk. šatniach</w:t>
      </w:r>
    </w:p>
    <w:p w:rsidR="00175891" w:rsidRDefault="00175891" w:rsidP="00175891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potreba nových stoličiek do dvoch tried</w:t>
      </w:r>
    </w:p>
    <w:p w:rsidR="00175891" w:rsidRPr="00175891" w:rsidRDefault="00175891" w:rsidP="00175891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potreba rekonštrukcie dvoch hygienických zariadení </w:t>
      </w:r>
    </w:p>
    <w:p w:rsidR="00175891" w:rsidRPr="00175891" w:rsidRDefault="00175891" w:rsidP="006E209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20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Školská jedáleň</w:t>
      </w: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E20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Podrobné čerpanie finančných prostriedkov za rok 2021                 </w:t>
      </w:r>
    </w:p>
    <w:p w:rsidR="006E209A" w:rsidRPr="006E209A" w:rsidRDefault="006E209A" w:rsidP="006E20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0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9072" w:type="dxa"/>
        <w:tblInd w:w="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35"/>
        <w:gridCol w:w="1437"/>
      </w:tblGrid>
      <w:tr w:rsidR="006E209A" w:rsidRPr="006E209A" w:rsidTr="006E209A"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09A" w:rsidRPr="006E209A" w:rsidRDefault="006E209A" w:rsidP="006E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E2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 o l o ž k a</w:t>
            </w: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09A" w:rsidRPr="006E209A" w:rsidRDefault="006E209A" w:rsidP="006E20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Suma v Eurách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VÝDAVKY      SPOLU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45932,57</w:t>
            </w:r>
          </w:p>
        </w:tc>
      </w:tr>
      <w:tr w:rsidR="006E209A" w:rsidRPr="006E209A" w:rsidTr="006E209A">
        <w:trPr>
          <w:trHeight w:val="250"/>
        </w:trPr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  -  Mzdy, platy, ostatné os. vyrovnania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30067,89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611  -   Tarifný plat 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27142,77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612  -   Príplatky z toho: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1525,12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- osobný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1295,81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pStyle w:val="Odsekzoznamu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763" w:hanging="142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riadenie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229,31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614- Odmeny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  -  Odvody do poisťovní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11020,13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630  -  Tovary a služby  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4746,66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632 001 - Energie  -   elektrická energia  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542,00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pStyle w:val="Odsekzoznamu"/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1899" w:hanging="142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plyn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548,00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632 002 – Vodné, stočné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239,52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633 006 - Všeobecný materiál 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391,53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633 010 – Pracovné odevy, obuv a prac. pomôcky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635 004 – Rutinná a </w:t>
            </w:r>
            <w:proofErr w:type="spellStart"/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štand.údržba</w:t>
            </w:r>
            <w:proofErr w:type="spellEnd"/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prev.stroj,prístroj</w:t>
            </w:r>
            <w:proofErr w:type="spellEnd"/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544,32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635 009 – Údržba softvéru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637 004 - Všeobecné služby 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1324,94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637 014 - Stravovanie 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700,16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637 016 - Povinný prídel so sociálneho fondu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276,58</w:t>
            </w:r>
          </w:p>
        </w:tc>
      </w:tr>
      <w:tr w:rsidR="006E209A" w:rsidRPr="006E209A" w:rsidTr="006E209A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  -   Bežné transfery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97,89</w:t>
            </w:r>
          </w:p>
        </w:tc>
      </w:tr>
      <w:tr w:rsidR="006E209A" w:rsidRPr="006E209A" w:rsidTr="006E209A"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642 015 -  Na nemocenské dávky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97,89</w:t>
            </w:r>
          </w:p>
        </w:tc>
      </w:tr>
      <w:tr w:rsidR="006E209A" w:rsidRPr="006E209A" w:rsidTr="006E209A"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09A" w:rsidRPr="006E209A" w:rsidTr="006E209A"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 – Kapitálové výdavky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7947,60</w:t>
            </w:r>
          </w:p>
        </w:tc>
      </w:tr>
      <w:tr w:rsidR="006E209A" w:rsidRPr="006E209A" w:rsidTr="006E209A"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713 004 – Nákup prevádzkových strojov, </w:t>
            </w:r>
            <w:proofErr w:type="spellStart"/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prístr</w:t>
            </w:r>
            <w:proofErr w:type="spellEnd"/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zariad</w:t>
            </w:r>
            <w:proofErr w:type="spellEnd"/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7947,60</w:t>
            </w:r>
          </w:p>
        </w:tc>
      </w:tr>
      <w:tr w:rsidR="006E209A" w:rsidRPr="006E209A" w:rsidTr="006E209A"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209A" w:rsidRPr="006E209A" w:rsidRDefault="006E209A" w:rsidP="006E20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20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09A">
        <w:rPr>
          <w:rFonts w:ascii="Times New Roman" w:hAnsi="Times New Roman" w:cs="Times New Roman"/>
          <w:b/>
          <w:color w:val="000000"/>
          <w:sz w:val="24"/>
          <w:szCs w:val="24"/>
        </w:rPr>
        <w:t>Príjmy za rok 2021</w:t>
      </w:r>
    </w:p>
    <w:p w:rsidR="006E209A" w:rsidRPr="006E209A" w:rsidRDefault="006E209A" w:rsidP="006E209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0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9060" w:type="dxa"/>
        <w:tblCellMar>
          <w:left w:w="10" w:type="dxa"/>
          <w:right w:w="10" w:type="dxa"/>
        </w:tblCellMar>
        <w:tblLook w:val="04A0"/>
      </w:tblPr>
      <w:tblGrid>
        <w:gridCol w:w="7622"/>
        <w:gridCol w:w="1438"/>
      </w:tblGrid>
      <w:tr w:rsidR="006E209A" w:rsidRPr="006E209A" w:rsidTr="006E209A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09A" w:rsidRPr="006E209A" w:rsidRDefault="006E209A" w:rsidP="006E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09A" w:rsidRPr="006E209A" w:rsidRDefault="006E209A" w:rsidP="006E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P o l o ž k a</w:t>
            </w:r>
          </w:p>
          <w:p w:rsidR="006E209A" w:rsidRPr="006E209A" w:rsidRDefault="006E209A" w:rsidP="006E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09A" w:rsidRPr="006E209A" w:rsidRDefault="006E209A" w:rsidP="006E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:rsidR="006E209A" w:rsidRPr="006E209A" w:rsidRDefault="006E209A" w:rsidP="006E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</w:t>
            </w:r>
          </w:p>
          <w:p w:rsidR="006E209A" w:rsidRPr="006E209A" w:rsidRDefault="006E209A" w:rsidP="006E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Eurách</w:t>
            </w:r>
          </w:p>
        </w:tc>
      </w:tr>
      <w:tr w:rsidR="006E209A" w:rsidRPr="006E209A" w:rsidTr="006E209A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09A" w:rsidRPr="006E209A" w:rsidRDefault="006E209A" w:rsidP="006E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223 001  -  Poplatky a platby za predaj výrobkov, tovarov...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sz w:val="24"/>
                <w:szCs w:val="24"/>
              </w:rPr>
              <w:t>6028,80</w:t>
            </w:r>
          </w:p>
        </w:tc>
      </w:tr>
      <w:tr w:rsidR="006E209A" w:rsidRPr="006E209A" w:rsidTr="006E209A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09A" w:rsidRPr="006E209A" w:rsidRDefault="006E209A" w:rsidP="006E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S P O L 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09A" w:rsidRPr="006E209A" w:rsidRDefault="006E209A" w:rsidP="006E20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9A">
              <w:rPr>
                <w:rFonts w:ascii="Times New Roman" w:hAnsi="Times New Roman" w:cs="Times New Roman"/>
                <w:b/>
                <w:sz w:val="24"/>
                <w:szCs w:val="24"/>
              </w:rPr>
              <w:t>6028,80</w:t>
            </w:r>
          </w:p>
        </w:tc>
      </w:tr>
    </w:tbl>
    <w:p w:rsidR="006E209A" w:rsidRPr="006E209A" w:rsidRDefault="006E209A" w:rsidP="006E20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9B5" w:rsidRPr="006E209A" w:rsidRDefault="006569B5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9A">
        <w:rPr>
          <w:rFonts w:ascii="Times New Roman" w:hAnsi="Times New Roman" w:cs="Times New Roman"/>
          <w:b/>
          <w:sz w:val="24"/>
          <w:szCs w:val="24"/>
        </w:rPr>
        <w:lastRenderedPageBreak/>
        <w:t>Š k o l s k á   j e d á l e ň</w:t>
      </w:r>
    </w:p>
    <w:p w:rsidR="006E209A" w:rsidRPr="006E209A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09A" w:rsidRPr="006E209A" w:rsidRDefault="006E209A" w:rsidP="006E209A">
      <w:pPr>
        <w:pStyle w:val="Odsekzoznamu"/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E209A">
        <w:rPr>
          <w:rFonts w:ascii="Times New Roman" w:hAnsi="Times New Roman" w:cs="Times New Roman"/>
          <w:b/>
          <w:sz w:val="24"/>
          <w:szCs w:val="24"/>
        </w:rPr>
        <w:t>Rozpis položiek</w:t>
      </w:r>
    </w:p>
    <w:p w:rsidR="006E209A" w:rsidRPr="006E209A" w:rsidRDefault="006E209A" w:rsidP="006E209A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633004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Prevádz.stroje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>...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pStyle w:val="Odsekzoznamu"/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ind w:left="709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brúska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ostrič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 xml:space="preserve"> nožov 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633006 Všeobecný materiál</w:t>
      </w:r>
    </w:p>
    <w:p w:rsidR="006E209A" w:rsidRPr="006E209A" w:rsidRDefault="006E209A" w:rsidP="006E209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pStyle w:val="Odsekzoznamu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čistiace a hygienické potreby </w:t>
      </w:r>
    </w:p>
    <w:p w:rsidR="006E209A" w:rsidRPr="006E209A" w:rsidRDefault="006E209A" w:rsidP="006E209A">
      <w:pPr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kancelárske potreby, tonery </w:t>
      </w:r>
    </w:p>
    <w:p w:rsidR="006E209A" w:rsidRPr="006E209A" w:rsidRDefault="006E209A" w:rsidP="006E209A">
      <w:pPr>
        <w:numPr>
          <w:ilvl w:val="0"/>
          <w:numId w:val="30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koše do umývačky riadu 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635004 Rutinná a štandardná údržba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prevádz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 xml:space="preserve">. strojov, prístroj.,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zariad</w:t>
      </w:r>
      <w:proofErr w:type="spellEnd"/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pStyle w:val="Odsekzoznamu"/>
        <w:numPr>
          <w:ilvl w:val="0"/>
          <w:numId w:val="24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oprava pracovných stroja (ŠJ)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635009 Rutinná a štandardná údržba softvéru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E209A"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 xml:space="preserve"> programu </w:t>
      </w:r>
    </w:p>
    <w:p w:rsidR="006E209A" w:rsidRPr="006E209A" w:rsidRDefault="006E209A" w:rsidP="006E209A">
      <w:pPr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servis programu 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637004 Všeobecné služby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pStyle w:val="Odsekzoznamu"/>
        <w:numPr>
          <w:ilvl w:val="0"/>
          <w:numId w:val="23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pripojenie umývačky riadu </w:t>
      </w:r>
    </w:p>
    <w:p w:rsidR="006E209A" w:rsidRPr="006E209A" w:rsidRDefault="006E209A" w:rsidP="006E209A">
      <w:pPr>
        <w:pStyle w:val="Odsekzoznamu"/>
        <w:numPr>
          <w:ilvl w:val="0"/>
          <w:numId w:val="23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revízia výťahov a váh   </w:t>
      </w:r>
    </w:p>
    <w:p w:rsidR="006E209A" w:rsidRPr="006E209A" w:rsidRDefault="006E209A" w:rsidP="006E209A">
      <w:pPr>
        <w:pStyle w:val="Odsekzoznamu"/>
        <w:numPr>
          <w:ilvl w:val="0"/>
          <w:numId w:val="23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kuchynský odpad  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209A">
        <w:rPr>
          <w:rFonts w:ascii="Times New Roman" w:hAnsi="Times New Roman" w:cs="Times New Roman"/>
          <w:sz w:val="24"/>
          <w:szCs w:val="24"/>
        </w:rPr>
        <w:t>Priemerný evidenčný počet zamestnancov v ŠJ ( prepočítaný):  3</w:t>
      </w:r>
    </w:p>
    <w:p w:rsidR="006E209A" w:rsidRPr="006E209A" w:rsidRDefault="006E209A" w:rsidP="006E209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E209A">
        <w:rPr>
          <w:rFonts w:ascii="Times New Roman" w:hAnsi="Times New Roman" w:cs="Times New Roman"/>
          <w:sz w:val="24"/>
          <w:szCs w:val="24"/>
        </w:rPr>
        <w:t xml:space="preserve">. Materiálne bude školská jedáleň doplňovaná tak, aby spĺňala podmienky nariadenie vlády 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    SR z 3.5.2006 o podrobnostiach a požiadavkách na zariadenia spoločného stravovania a 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lastRenderedPageBreak/>
        <w:t xml:space="preserve">    tiež podľa pridelenia finančných prostriedkov.</w:t>
      </w: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E209A">
        <w:rPr>
          <w:rFonts w:ascii="Times New Roman" w:hAnsi="Times New Roman" w:cs="Times New Roman"/>
          <w:sz w:val="24"/>
          <w:szCs w:val="24"/>
        </w:rPr>
        <w:t>Nedostatky MŠ</w:t>
      </w:r>
    </w:p>
    <w:p w:rsidR="006E209A" w:rsidRPr="006E209A" w:rsidRDefault="006E209A" w:rsidP="006E209A">
      <w:pPr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    Medzi najdôležitejšie nedostatky MŠ patrí:</w:t>
      </w:r>
    </w:p>
    <w:p w:rsidR="006E209A" w:rsidRPr="006E209A" w:rsidRDefault="006E209A" w:rsidP="006E209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-  modernizácia  v zmysle HCCP </w:t>
      </w:r>
    </w:p>
    <w:p w:rsidR="006E209A" w:rsidRPr="006E209A" w:rsidRDefault="006E209A" w:rsidP="006E209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9B5" w:rsidRDefault="006569B5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9B5" w:rsidRPr="006E209A" w:rsidRDefault="006569B5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>V Čadci, 11.04.2022</w:t>
      </w: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 xml:space="preserve">Vypracovala: Mgr. Katarína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Janošíková</w:t>
      </w:r>
      <w:proofErr w:type="spellEnd"/>
      <w:r w:rsidRPr="006E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  <w:t xml:space="preserve">     Mgr. Zuzana </w:t>
      </w:r>
      <w:proofErr w:type="spellStart"/>
      <w:r w:rsidRPr="006E209A">
        <w:rPr>
          <w:rFonts w:ascii="Times New Roman" w:hAnsi="Times New Roman" w:cs="Times New Roman"/>
          <w:sz w:val="24"/>
          <w:szCs w:val="24"/>
        </w:rPr>
        <w:t>Masnicová</w:t>
      </w:r>
      <w:proofErr w:type="spellEnd"/>
    </w:p>
    <w:p w:rsidR="006E209A" w:rsidRPr="006E209A" w:rsidRDefault="006E209A" w:rsidP="006E209A">
      <w:pPr>
        <w:rPr>
          <w:rFonts w:ascii="Times New Roman" w:hAnsi="Times New Roman" w:cs="Times New Roman"/>
          <w:sz w:val="24"/>
          <w:szCs w:val="24"/>
        </w:rPr>
      </w:pP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</w:r>
      <w:r w:rsidRPr="006E209A">
        <w:rPr>
          <w:rFonts w:ascii="Times New Roman" w:hAnsi="Times New Roman" w:cs="Times New Roman"/>
          <w:sz w:val="24"/>
          <w:szCs w:val="24"/>
        </w:rPr>
        <w:tab/>
        <w:t xml:space="preserve">             riaditeľka školy</w:t>
      </w:r>
    </w:p>
    <w:p w:rsidR="006569B5" w:rsidRDefault="006569B5" w:rsidP="00462864">
      <w:pPr>
        <w:autoSpaceDE w:val="0"/>
        <w:autoSpaceDN w:val="0"/>
        <w:adjustRightInd w:val="0"/>
        <w:spacing w:after="0" w:line="360" w:lineRule="auto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</w:p>
    <w:p w:rsidR="006569B5" w:rsidRDefault="006569B5" w:rsidP="00462864">
      <w:pPr>
        <w:autoSpaceDE w:val="0"/>
        <w:autoSpaceDN w:val="0"/>
        <w:adjustRightInd w:val="0"/>
        <w:spacing w:after="0" w:line="360" w:lineRule="auto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</w:p>
    <w:p w:rsidR="006569B5" w:rsidRDefault="006569B5" w:rsidP="00462864">
      <w:pPr>
        <w:autoSpaceDE w:val="0"/>
        <w:autoSpaceDN w:val="0"/>
        <w:adjustRightInd w:val="0"/>
        <w:spacing w:after="0" w:line="360" w:lineRule="auto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</w:p>
    <w:p w:rsidR="00E5580A" w:rsidRDefault="00E5580A" w:rsidP="00462864">
      <w:pPr>
        <w:autoSpaceDE w:val="0"/>
        <w:autoSpaceDN w:val="0"/>
        <w:adjustRightInd w:val="0"/>
        <w:spacing w:after="0" w:line="360" w:lineRule="auto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</w:p>
    <w:p w:rsidR="00823AC7" w:rsidRPr="000B1A98" w:rsidRDefault="00823AC7" w:rsidP="00462864">
      <w:pPr>
        <w:autoSpaceDE w:val="0"/>
        <w:autoSpaceDN w:val="0"/>
        <w:adjustRightInd w:val="0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Príloha č.2</w:t>
      </w:r>
    </w:p>
    <w:p w:rsidR="00502377" w:rsidRPr="000B1A98" w:rsidRDefault="0050237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17589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Vyjadrenie rady školy</w:t>
      </w:r>
    </w:p>
    <w:p w:rsidR="00175891" w:rsidRPr="000B1A98" w:rsidRDefault="00175891" w:rsidP="0017589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75891" w:rsidRPr="000B1A98" w:rsidRDefault="00175891" w:rsidP="0017589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 xml:space="preserve">     Rada školy  na svojom zasadnutí zobrala na vedomie Správu o výsledkoch a podmienkach  </w:t>
      </w:r>
      <w:proofErr w:type="spellStart"/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 xml:space="preserve"> – vzdelávacej činnosti Materskej školy </w:t>
      </w:r>
      <w:proofErr w:type="spellStart"/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Milošová</w:t>
      </w:r>
      <w:proofErr w:type="spellEnd"/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 xml:space="preserve"> 445, 022 01 Čadca za školský rok 2020/2021      </w:t>
      </w:r>
    </w:p>
    <w:p w:rsidR="00823AC7" w:rsidRPr="000B1A98" w:rsidRDefault="00823AC7" w:rsidP="0017589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a</w:t>
      </w:r>
    </w:p>
    <w:p w:rsidR="00823AC7" w:rsidRPr="000B1A98" w:rsidRDefault="00823AC7" w:rsidP="0020315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doporučuje</w:t>
      </w:r>
      <w:proofErr w:type="spellEnd"/>
    </w:p>
    <w:p w:rsidR="00175891" w:rsidRPr="000B1A98" w:rsidRDefault="00175891" w:rsidP="0020315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ju predložiť na schválenie zriaďovateľovi MESTO Čadca.</w:t>
      </w: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2864" w:rsidRPr="000B1A98" w:rsidRDefault="00462864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2864" w:rsidRPr="000B1A98" w:rsidRDefault="00462864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2864" w:rsidRPr="000B1A98" w:rsidRDefault="00462864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2864" w:rsidRPr="000B1A98" w:rsidRDefault="00462864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2864" w:rsidRPr="000B1A98" w:rsidRDefault="00462864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 xml:space="preserve">V Čadci, dňa: </w:t>
      </w:r>
      <w:r w:rsidR="00175891" w:rsidRPr="000B1A98">
        <w:rPr>
          <w:rStyle w:val="markedcontent"/>
          <w:rFonts w:ascii="Times New Roman" w:hAnsi="Times New Roman" w:cs="Times New Roman"/>
          <w:sz w:val="24"/>
          <w:szCs w:val="24"/>
        </w:rPr>
        <w:t>21. 09. 2022</w:t>
      </w:r>
    </w:p>
    <w:p w:rsidR="00823AC7" w:rsidRPr="000B1A98" w:rsidRDefault="00823AC7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5CB2" w:rsidRPr="000B1A98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5CB2" w:rsidRPr="000B1A98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5CB2" w:rsidRPr="000B1A98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5CB2" w:rsidRPr="000B1A98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Ing. Mária Miková</w:t>
      </w:r>
    </w:p>
    <w:p w:rsidR="00485CB2" w:rsidRPr="000B1A98" w:rsidRDefault="00462864" w:rsidP="00462864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.............................</w:t>
      </w:r>
    </w:p>
    <w:p w:rsidR="00462864" w:rsidRPr="000B1A98" w:rsidRDefault="00462864" w:rsidP="00462864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Príloha č.3</w:t>
      </w: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0B1A98" w:rsidRDefault="00823AC7" w:rsidP="0020315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Výpis z uznesenia pedagogicke</w:t>
      </w:r>
      <w:r w:rsidR="00F06118" w:rsidRPr="000B1A98"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 xml:space="preserve"> rady</w:t>
      </w:r>
    </w:p>
    <w:p w:rsidR="00823AC7" w:rsidRPr="000B1A98" w:rsidRDefault="00823AC7" w:rsidP="0020315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zo dňa:</w:t>
      </w:r>
      <w:r w:rsidR="00190B45" w:rsidRPr="000B1A98">
        <w:rPr>
          <w:rStyle w:val="markedcontent"/>
          <w:rFonts w:ascii="Times New Roman" w:hAnsi="Times New Roman" w:cs="Times New Roman"/>
          <w:sz w:val="24"/>
          <w:szCs w:val="24"/>
        </w:rPr>
        <w:t>26.08.2022</w:t>
      </w:r>
    </w:p>
    <w:p w:rsidR="00AB7CB8" w:rsidRPr="000B1A98" w:rsidRDefault="00AB7CB8" w:rsidP="0020315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0B1A98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 xml:space="preserve">Pedagogická rada prerokovala Správu o výsledkoch a podmienkach </w:t>
      </w:r>
      <w:proofErr w:type="spellStart"/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 xml:space="preserve"> – vzdelávacej činnosti Materskej školy </w:t>
      </w:r>
      <w:proofErr w:type="spellStart"/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Milošová</w:t>
      </w:r>
      <w:proofErr w:type="spellEnd"/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 xml:space="preserve"> 445, </w:t>
      </w:r>
      <w:r w:rsidR="00175891" w:rsidRPr="000B1A98">
        <w:rPr>
          <w:rStyle w:val="markedcontent"/>
          <w:rFonts w:ascii="Times New Roman" w:hAnsi="Times New Roman" w:cs="Times New Roman"/>
          <w:sz w:val="24"/>
          <w:szCs w:val="24"/>
        </w:rPr>
        <w:t>022 01 Čadca za školský rok 2021/2022</w:t>
      </w: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, berie ju na vedomie a </w:t>
      </w:r>
      <w:proofErr w:type="spellStart"/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doporučuje</w:t>
      </w:r>
      <w:proofErr w:type="spellEnd"/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 xml:space="preserve"> na schválenie </w:t>
      </w:r>
      <w:r w:rsidR="00485CB2" w:rsidRPr="000B1A98">
        <w:rPr>
          <w:rStyle w:val="markedcontent"/>
          <w:rFonts w:ascii="Times New Roman" w:hAnsi="Times New Roman" w:cs="Times New Roman"/>
          <w:sz w:val="24"/>
          <w:szCs w:val="24"/>
        </w:rPr>
        <w:t>zriaďovateľovi</w:t>
      </w: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 xml:space="preserve"> MESTO Čadca.</w:t>
      </w:r>
    </w:p>
    <w:p w:rsidR="00AB7CB8" w:rsidRPr="000B1A98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0B1A98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0B1A98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0B1A98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0B1A98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0B1A98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0B1A98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0B1A98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V Čadci, d</w:t>
      </w:r>
      <w:r w:rsidR="00190B45" w:rsidRPr="000B1A98">
        <w:rPr>
          <w:rStyle w:val="markedcontent"/>
          <w:rFonts w:ascii="Times New Roman" w:hAnsi="Times New Roman" w:cs="Times New Roman"/>
          <w:sz w:val="24"/>
          <w:szCs w:val="24"/>
        </w:rPr>
        <w:t>ňa: 26</w:t>
      </w:r>
      <w:r w:rsidR="004A1C68">
        <w:rPr>
          <w:rStyle w:val="markedcontent"/>
          <w:rFonts w:ascii="Times New Roman" w:hAnsi="Times New Roman" w:cs="Times New Roman"/>
          <w:sz w:val="24"/>
          <w:szCs w:val="24"/>
        </w:rPr>
        <w:t>.08.2022</w:t>
      </w:r>
    </w:p>
    <w:p w:rsidR="00AB7CB8" w:rsidRPr="000B1A98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0B1A98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5CB2" w:rsidRPr="000B1A98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5CB2" w:rsidRPr="000B1A98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5CB2" w:rsidRPr="000B1A98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0B1A98" w:rsidRDefault="00AB7CB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 xml:space="preserve">Mgr. Marianna </w:t>
      </w:r>
      <w:proofErr w:type="spellStart"/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Jarabicová</w:t>
      </w:r>
      <w:proofErr w:type="spellEnd"/>
    </w:p>
    <w:p w:rsidR="00AB7CB8" w:rsidRPr="000B1A98" w:rsidRDefault="00AB7CB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</w:t>
      </w:r>
    </w:p>
    <w:p w:rsidR="00AB7CB8" w:rsidRPr="000B1A98" w:rsidRDefault="00AB7CB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0B1A98">
        <w:rPr>
          <w:rStyle w:val="markedcontent"/>
          <w:rFonts w:ascii="Times New Roman" w:hAnsi="Times New Roman" w:cs="Times New Roman"/>
          <w:sz w:val="24"/>
          <w:szCs w:val="24"/>
        </w:rPr>
        <w:t>zástupca zamestnancov</w:t>
      </w:r>
    </w:p>
    <w:sectPr w:rsidR="00AB7CB8" w:rsidRPr="000B1A98" w:rsidSect="005E5948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B8" w:rsidRDefault="00F374B8" w:rsidP="005E5948">
      <w:pPr>
        <w:spacing w:after="0" w:line="240" w:lineRule="auto"/>
      </w:pPr>
      <w:r>
        <w:separator/>
      </w:r>
    </w:p>
  </w:endnote>
  <w:endnote w:type="continuationSeparator" w:id="0">
    <w:p w:rsidR="00F374B8" w:rsidRDefault="00F374B8" w:rsidP="005E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B8" w:rsidRDefault="00F374B8" w:rsidP="005E5948">
      <w:pPr>
        <w:spacing w:after="0" w:line="240" w:lineRule="auto"/>
      </w:pPr>
      <w:r>
        <w:separator/>
      </w:r>
    </w:p>
  </w:footnote>
  <w:footnote w:type="continuationSeparator" w:id="0">
    <w:p w:rsidR="00F374B8" w:rsidRDefault="00F374B8" w:rsidP="005E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F9" w:rsidRPr="00CD2D8B" w:rsidRDefault="003316F9" w:rsidP="005E5948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D2D8B">
      <w:rPr>
        <w:rFonts w:ascii="Times New Roman" w:hAnsi="Times New Roman" w:cs="Times New Roman"/>
        <w:sz w:val="24"/>
        <w:szCs w:val="24"/>
      </w:rPr>
      <w:t xml:space="preserve">Materská škola </w:t>
    </w:r>
    <w:proofErr w:type="spellStart"/>
    <w:r w:rsidRPr="00CD2D8B">
      <w:rPr>
        <w:rFonts w:ascii="Times New Roman" w:hAnsi="Times New Roman" w:cs="Times New Roman"/>
        <w:sz w:val="24"/>
        <w:szCs w:val="24"/>
      </w:rPr>
      <w:t>Milošová</w:t>
    </w:r>
    <w:proofErr w:type="spellEnd"/>
    <w:r w:rsidRPr="00CD2D8B">
      <w:rPr>
        <w:rFonts w:ascii="Times New Roman" w:hAnsi="Times New Roman" w:cs="Times New Roman"/>
        <w:sz w:val="24"/>
        <w:szCs w:val="24"/>
      </w:rPr>
      <w:t xml:space="preserve"> 445, 022 01 Čadca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3A4E4A"/>
    <w:lvl w:ilvl="0">
      <w:numFmt w:val="bullet"/>
      <w:lvlText w:val="*"/>
      <w:lvlJc w:val="left"/>
    </w:lvl>
  </w:abstractNum>
  <w:abstractNum w:abstractNumId="1">
    <w:nsid w:val="01AF4897"/>
    <w:multiLevelType w:val="hybridMultilevel"/>
    <w:tmpl w:val="1C402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0262"/>
    <w:multiLevelType w:val="hybridMultilevel"/>
    <w:tmpl w:val="1BEEF5DA"/>
    <w:lvl w:ilvl="0" w:tplc="041B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6F3527D"/>
    <w:multiLevelType w:val="hybridMultilevel"/>
    <w:tmpl w:val="B5143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02C34"/>
    <w:multiLevelType w:val="multilevel"/>
    <w:tmpl w:val="F5984C3C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2E0430"/>
    <w:multiLevelType w:val="hybridMultilevel"/>
    <w:tmpl w:val="9474B0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E6D78"/>
    <w:multiLevelType w:val="multilevel"/>
    <w:tmpl w:val="D916D45A"/>
    <w:lvl w:ilvl="0">
      <w:numFmt w:val="bullet"/>
      <w:lvlText w:val="-"/>
      <w:lvlJc w:val="left"/>
      <w:pPr>
        <w:ind w:left="135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7">
    <w:nsid w:val="1AD473AE"/>
    <w:multiLevelType w:val="multilevel"/>
    <w:tmpl w:val="7B66910C"/>
    <w:lvl w:ilvl="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8">
    <w:nsid w:val="1B3E575B"/>
    <w:multiLevelType w:val="hybridMultilevel"/>
    <w:tmpl w:val="24A2DFB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DE871E3"/>
    <w:multiLevelType w:val="hybridMultilevel"/>
    <w:tmpl w:val="E4C84B9E"/>
    <w:lvl w:ilvl="0" w:tplc="4AAAAB2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1E887DEE"/>
    <w:multiLevelType w:val="multilevel"/>
    <w:tmpl w:val="EFD2087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FD44FB7"/>
    <w:multiLevelType w:val="hybridMultilevel"/>
    <w:tmpl w:val="EA46453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cs="Wingdings" w:hint="default"/>
      </w:rPr>
    </w:lvl>
  </w:abstractNum>
  <w:abstractNum w:abstractNumId="12">
    <w:nsid w:val="2BAC0FF9"/>
    <w:multiLevelType w:val="multilevel"/>
    <w:tmpl w:val="F376BC2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CAE396E"/>
    <w:multiLevelType w:val="hybridMultilevel"/>
    <w:tmpl w:val="60B21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77387"/>
    <w:multiLevelType w:val="hybridMultilevel"/>
    <w:tmpl w:val="A7249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62BE6"/>
    <w:multiLevelType w:val="hybridMultilevel"/>
    <w:tmpl w:val="C40A5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A18B9"/>
    <w:multiLevelType w:val="hybridMultilevel"/>
    <w:tmpl w:val="8E8627BE"/>
    <w:lvl w:ilvl="0" w:tplc="5F221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B4F28"/>
    <w:multiLevelType w:val="hybridMultilevel"/>
    <w:tmpl w:val="215AE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E54D7"/>
    <w:multiLevelType w:val="multilevel"/>
    <w:tmpl w:val="2B4A0EE0"/>
    <w:lvl w:ilvl="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19">
    <w:nsid w:val="4CE3545F"/>
    <w:multiLevelType w:val="multilevel"/>
    <w:tmpl w:val="04466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D3324"/>
    <w:multiLevelType w:val="multilevel"/>
    <w:tmpl w:val="40D6E57A"/>
    <w:lvl w:ilvl="0">
      <w:numFmt w:val="bullet"/>
      <w:lvlText w:val="-"/>
      <w:lvlJc w:val="left"/>
      <w:pPr>
        <w:ind w:left="135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21">
    <w:nsid w:val="5A4B3E1C"/>
    <w:multiLevelType w:val="multilevel"/>
    <w:tmpl w:val="FB0C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70486"/>
    <w:multiLevelType w:val="hybridMultilevel"/>
    <w:tmpl w:val="62C232B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7D3EFC"/>
    <w:multiLevelType w:val="multilevel"/>
    <w:tmpl w:val="F566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F1593A"/>
    <w:multiLevelType w:val="hybridMultilevel"/>
    <w:tmpl w:val="16E48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0519B"/>
    <w:multiLevelType w:val="hybridMultilevel"/>
    <w:tmpl w:val="FE5EF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70BCA"/>
    <w:multiLevelType w:val="hybridMultilevel"/>
    <w:tmpl w:val="D1181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1151D"/>
    <w:multiLevelType w:val="multilevel"/>
    <w:tmpl w:val="68E22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642E28"/>
    <w:multiLevelType w:val="multilevel"/>
    <w:tmpl w:val="BC2463F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5B32377"/>
    <w:multiLevelType w:val="multilevel"/>
    <w:tmpl w:val="8B888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D51FE"/>
    <w:multiLevelType w:val="multilevel"/>
    <w:tmpl w:val="974EFCAC"/>
    <w:lvl w:ilvl="0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9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45" w:hanging="360"/>
      </w:pPr>
      <w:rPr>
        <w:rFonts w:ascii="Wingdings" w:hAnsi="Wingdings"/>
      </w:rPr>
    </w:lvl>
  </w:abstractNum>
  <w:abstractNum w:abstractNumId="31">
    <w:nsid w:val="7A93373D"/>
    <w:multiLevelType w:val="hybridMultilevel"/>
    <w:tmpl w:val="7F08E468"/>
    <w:lvl w:ilvl="0" w:tplc="041B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27"/>
  </w:num>
  <w:num w:numId="9">
    <w:abstractNumId w:val="19"/>
  </w:num>
  <w:num w:numId="10">
    <w:abstractNumId w:val="21"/>
  </w:num>
  <w:num w:numId="11">
    <w:abstractNumId w:val="2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480"/>
        <w:lvlJc w:val="left"/>
        <w:rPr>
          <w:rFonts w:ascii="Symbol" w:hAnsi="Symbol" w:hint="default"/>
        </w:rPr>
      </w:lvl>
    </w:lvlOverride>
  </w:num>
  <w:num w:numId="14">
    <w:abstractNumId w:val="25"/>
  </w:num>
  <w:num w:numId="15">
    <w:abstractNumId w:val="26"/>
  </w:num>
  <w:num w:numId="16">
    <w:abstractNumId w:val="17"/>
  </w:num>
  <w:num w:numId="17">
    <w:abstractNumId w:val="31"/>
  </w:num>
  <w:num w:numId="18">
    <w:abstractNumId w:val="24"/>
  </w:num>
  <w:num w:numId="19">
    <w:abstractNumId w:val="14"/>
  </w:num>
  <w:num w:numId="20">
    <w:abstractNumId w:val="9"/>
  </w:num>
  <w:num w:numId="21">
    <w:abstractNumId w:val="18"/>
  </w:num>
  <w:num w:numId="22">
    <w:abstractNumId w:val="4"/>
  </w:num>
  <w:num w:numId="23">
    <w:abstractNumId w:val="30"/>
  </w:num>
  <w:num w:numId="24">
    <w:abstractNumId w:val="28"/>
  </w:num>
  <w:num w:numId="25">
    <w:abstractNumId w:val="12"/>
  </w:num>
  <w:num w:numId="26">
    <w:abstractNumId w:val="20"/>
  </w:num>
  <w:num w:numId="27">
    <w:abstractNumId w:val="6"/>
  </w:num>
  <w:num w:numId="28">
    <w:abstractNumId w:val="7"/>
  </w:num>
  <w:num w:numId="29">
    <w:abstractNumId w:val="29"/>
  </w:num>
  <w:num w:numId="30">
    <w:abstractNumId w:val="10"/>
  </w:num>
  <w:num w:numId="31">
    <w:abstractNumId w:val="13"/>
  </w:num>
  <w:num w:numId="32">
    <w:abstractNumId w:val="22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BB9"/>
    <w:rsid w:val="000016F2"/>
    <w:rsid w:val="000306FA"/>
    <w:rsid w:val="00092FB4"/>
    <w:rsid w:val="000A00D3"/>
    <w:rsid w:val="000B1A98"/>
    <w:rsid w:val="000C73BD"/>
    <w:rsid w:val="000D397C"/>
    <w:rsid w:val="000F200B"/>
    <w:rsid w:val="000F242F"/>
    <w:rsid w:val="00101587"/>
    <w:rsid w:val="00103CAB"/>
    <w:rsid w:val="0017389D"/>
    <w:rsid w:val="00175891"/>
    <w:rsid w:val="0018718E"/>
    <w:rsid w:val="00190B45"/>
    <w:rsid w:val="00197656"/>
    <w:rsid w:val="001A1789"/>
    <w:rsid w:val="00203153"/>
    <w:rsid w:val="00243230"/>
    <w:rsid w:val="00264E26"/>
    <w:rsid w:val="002763A5"/>
    <w:rsid w:val="002B76D0"/>
    <w:rsid w:val="002D6B74"/>
    <w:rsid w:val="002E51C7"/>
    <w:rsid w:val="00305B73"/>
    <w:rsid w:val="00306791"/>
    <w:rsid w:val="003316F9"/>
    <w:rsid w:val="003B263C"/>
    <w:rsid w:val="003D04D8"/>
    <w:rsid w:val="003E0BAD"/>
    <w:rsid w:val="00420879"/>
    <w:rsid w:val="00432F5F"/>
    <w:rsid w:val="00437646"/>
    <w:rsid w:val="00462864"/>
    <w:rsid w:val="00472EB1"/>
    <w:rsid w:val="004848C1"/>
    <w:rsid w:val="00485CB2"/>
    <w:rsid w:val="00487A78"/>
    <w:rsid w:val="004A1C68"/>
    <w:rsid w:val="004A3120"/>
    <w:rsid w:val="004E0F67"/>
    <w:rsid w:val="00502377"/>
    <w:rsid w:val="00547AF4"/>
    <w:rsid w:val="00551E80"/>
    <w:rsid w:val="005628AE"/>
    <w:rsid w:val="005A3BB9"/>
    <w:rsid w:val="005E5948"/>
    <w:rsid w:val="005E6B92"/>
    <w:rsid w:val="0060091F"/>
    <w:rsid w:val="00606B6A"/>
    <w:rsid w:val="006224B6"/>
    <w:rsid w:val="006569B5"/>
    <w:rsid w:val="00663F80"/>
    <w:rsid w:val="00684B44"/>
    <w:rsid w:val="006862EC"/>
    <w:rsid w:val="00694CD3"/>
    <w:rsid w:val="00696A20"/>
    <w:rsid w:val="006B57C4"/>
    <w:rsid w:val="006E209A"/>
    <w:rsid w:val="006F4A7D"/>
    <w:rsid w:val="00713FF6"/>
    <w:rsid w:val="007477DB"/>
    <w:rsid w:val="00782640"/>
    <w:rsid w:val="007B71CD"/>
    <w:rsid w:val="007C388C"/>
    <w:rsid w:val="007D359E"/>
    <w:rsid w:val="007D3AD5"/>
    <w:rsid w:val="00823AC7"/>
    <w:rsid w:val="00836656"/>
    <w:rsid w:val="008766A5"/>
    <w:rsid w:val="008A4493"/>
    <w:rsid w:val="008A5005"/>
    <w:rsid w:val="008B518B"/>
    <w:rsid w:val="008B7B34"/>
    <w:rsid w:val="008C7BD0"/>
    <w:rsid w:val="0092147B"/>
    <w:rsid w:val="00953858"/>
    <w:rsid w:val="009578CC"/>
    <w:rsid w:val="009A7A1D"/>
    <w:rsid w:val="009F4B22"/>
    <w:rsid w:val="00A430EC"/>
    <w:rsid w:val="00A75C96"/>
    <w:rsid w:val="00AA509B"/>
    <w:rsid w:val="00AB7CB8"/>
    <w:rsid w:val="00AE44B4"/>
    <w:rsid w:val="00AE62EB"/>
    <w:rsid w:val="00AE6C9D"/>
    <w:rsid w:val="00B35222"/>
    <w:rsid w:val="00B45FC0"/>
    <w:rsid w:val="00B4767A"/>
    <w:rsid w:val="00B830A8"/>
    <w:rsid w:val="00BF2F23"/>
    <w:rsid w:val="00C058E0"/>
    <w:rsid w:val="00C10AD7"/>
    <w:rsid w:val="00C36BF3"/>
    <w:rsid w:val="00C57507"/>
    <w:rsid w:val="00CA303D"/>
    <w:rsid w:val="00CA6529"/>
    <w:rsid w:val="00CB047A"/>
    <w:rsid w:val="00CB0ABA"/>
    <w:rsid w:val="00CD2D8B"/>
    <w:rsid w:val="00CD57A7"/>
    <w:rsid w:val="00CE4850"/>
    <w:rsid w:val="00CE5F96"/>
    <w:rsid w:val="00D30C4D"/>
    <w:rsid w:val="00D5130B"/>
    <w:rsid w:val="00D55193"/>
    <w:rsid w:val="00D70C76"/>
    <w:rsid w:val="00D73E72"/>
    <w:rsid w:val="00DA4A8E"/>
    <w:rsid w:val="00E22D45"/>
    <w:rsid w:val="00E23AB6"/>
    <w:rsid w:val="00E25A44"/>
    <w:rsid w:val="00E408C5"/>
    <w:rsid w:val="00E530FA"/>
    <w:rsid w:val="00E5580A"/>
    <w:rsid w:val="00E85DC5"/>
    <w:rsid w:val="00F06118"/>
    <w:rsid w:val="00F123EF"/>
    <w:rsid w:val="00F143D9"/>
    <w:rsid w:val="00F343BA"/>
    <w:rsid w:val="00F374B8"/>
    <w:rsid w:val="00F4033F"/>
    <w:rsid w:val="00F64A42"/>
    <w:rsid w:val="00F6646A"/>
    <w:rsid w:val="00F728CE"/>
    <w:rsid w:val="00F961B7"/>
    <w:rsid w:val="00FB14B5"/>
    <w:rsid w:val="00FB51EC"/>
    <w:rsid w:val="00FD5AFF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6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5A3BB9"/>
  </w:style>
  <w:style w:type="character" w:customStyle="1" w:styleId="highlight">
    <w:name w:val="highlight"/>
    <w:basedOn w:val="Predvolenpsmoodseku"/>
    <w:rsid w:val="005A3BB9"/>
  </w:style>
  <w:style w:type="paragraph" w:styleId="Odsekzoznamu">
    <w:name w:val="List Paragraph"/>
    <w:basedOn w:val="Normlny"/>
    <w:uiPriority w:val="34"/>
    <w:qFormat/>
    <w:rsid w:val="00D5519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E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68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862E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E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48"/>
  </w:style>
  <w:style w:type="paragraph" w:styleId="Pta">
    <w:name w:val="footer"/>
    <w:basedOn w:val="Normlny"/>
    <w:link w:val="PtaChar"/>
    <w:uiPriority w:val="99"/>
    <w:semiHidden/>
    <w:unhideWhenUsed/>
    <w:rsid w:val="005E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E5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ilosov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estocadc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.milosov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37C3-79DD-4D6D-B310-75DE6829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24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vpska</cp:lastModifiedBy>
  <cp:revision>17</cp:revision>
  <cp:lastPrinted>2022-10-11T08:27:00Z</cp:lastPrinted>
  <dcterms:created xsi:type="dcterms:W3CDTF">2022-09-16T10:21:00Z</dcterms:created>
  <dcterms:modified xsi:type="dcterms:W3CDTF">2022-10-11T09:09:00Z</dcterms:modified>
</cp:coreProperties>
</file>